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9C4A" w14:textId="77777777" w:rsidR="00F223F2" w:rsidRDefault="00F223F2" w:rsidP="00F223F2">
      <w:pPr>
        <w:jc w:val="center"/>
        <w:rPr>
          <w:sz w:val="40"/>
          <w:szCs w:val="40"/>
        </w:rPr>
      </w:pPr>
      <w:r>
        <w:rPr>
          <w:rFonts w:ascii="Century Gothic" w:eastAsia="Century Gothic" w:hAnsi="Century Gothic" w:cs="Century Gothic"/>
          <w:b/>
          <w:noProof/>
          <w:sz w:val="28"/>
          <w:szCs w:val="28"/>
          <w:u w:val="single"/>
        </w:rPr>
        <w:drawing>
          <wp:anchor distT="0" distB="0" distL="114300" distR="114300" simplePos="0" relativeHeight="251659264" behindDoc="1" locked="0" layoutInCell="1" allowOverlap="1" wp14:anchorId="723898D3" wp14:editId="004BBD9C">
            <wp:simplePos x="0" y="0"/>
            <wp:positionH relativeFrom="column">
              <wp:posOffset>27940</wp:posOffset>
            </wp:positionH>
            <wp:positionV relativeFrom="paragraph">
              <wp:posOffset>-191770</wp:posOffset>
            </wp:positionV>
            <wp:extent cx="942975" cy="8191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942975" cy="819150"/>
                    </a:xfrm>
                    <a:prstGeom prst="rect">
                      <a:avLst/>
                    </a:prstGeom>
                    <a:ln/>
                  </pic:spPr>
                </pic:pic>
              </a:graphicData>
            </a:graphic>
            <wp14:sizeRelH relativeFrom="margin">
              <wp14:pctWidth>0</wp14:pctWidth>
            </wp14:sizeRelH>
            <wp14:sizeRelV relativeFrom="margin">
              <wp14:pctHeight>0</wp14:pctHeight>
            </wp14:sizeRelV>
          </wp:anchor>
        </w:drawing>
      </w:r>
      <w:r w:rsidRPr="00C340CA">
        <w:rPr>
          <w:sz w:val="40"/>
          <w:szCs w:val="40"/>
        </w:rPr>
        <w:t>WASHINGTON RUGBY FOOTBALL CLUB</w:t>
      </w:r>
    </w:p>
    <w:p w14:paraId="26941BCF" w14:textId="1AC7EC03" w:rsidR="00301D9A" w:rsidRPr="006E376A" w:rsidRDefault="00D107F8" w:rsidP="006E376A">
      <w:pPr>
        <w:jc w:val="center"/>
        <w:rPr>
          <w:sz w:val="40"/>
          <w:szCs w:val="40"/>
        </w:rPr>
      </w:pPr>
      <w:r>
        <w:rPr>
          <w:noProof/>
          <w:sz w:val="40"/>
          <w:szCs w:val="40"/>
        </w:rPr>
        <w:drawing>
          <wp:inline distT="0" distB="0" distL="0" distR="0" wp14:anchorId="23D5A82E" wp14:editId="2CEC59F9">
            <wp:extent cx="962025" cy="675421"/>
            <wp:effectExtent l="0" t="0" r="0" b="0"/>
            <wp:docPr id="17649470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357" cy="688993"/>
                    </a:xfrm>
                    <a:prstGeom prst="rect">
                      <a:avLst/>
                    </a:prstGeom>
                    <a:noFill/>
                    <a:ln>
                      <a:noFill/>
                    </a:ln>
                  </pic:spPr>
                </pic:pic>
              </a:graphicData>
            </a:graphic>
          </wp:inline>
        </w:drawing>
      </w:r>
    </w:p>
    <w:p w14:paraId="08B3D1A6" w14:textId="776B09F9" w:rsidR="007B2939" w:rsidRPr="00C340CA" w:rsidRDefault="001B278A" w:rsidP="00C340CA">
      <w:pPr>
        <w:jc w:val="center"/>
        <w:rPr>
          <w:sz w:val="40"/>
          <w:szCs w:val="40"/>
        </w:rPr>
      </w:pPr>
      <w:r>
        <w:rPr>
          <w:sz w:val="40"/>
          <w:szCs w:val="40"/>
        </w:rPr>
        <w:t xml:space="preserve">Statler </w:t>
      </w:r>
      <w:r w:rsidR="002F0A54">
        <w:rPr>
          <w:sz w:val="40"/>
          <w:szCs w:val="40"/>
        </w:rPr>
        <w:t xml:space="preserve">&amp; Waldorf </w:t>
      </w:r>
      <w:r w:rsidR="00301D9A" w:rsidRPr="00C340CA">
        <w:rPr>
          <w:sz w:val="40"/>
          <w:szCs w:val="40"/>
        </w:rPr>
        <w:t>Game report</w:t>
      </w:r>
    </w:p>
    <w:tbl>
      <w:tblPr>
        <w:tblStyle w:val="TableGrid"/>
        <w:tblW w:w="0" w:type="auto"/>
        <w:tblLook w:val="04A0" w:firstRow="1" w:lastRow="0" w:firstColumn="1" w:lastColumn="0" w:noHBand="0" w:noVBand="1"/>
      </w:tblPr>
      <w:tblGrid>
        <w:gridCol w:w="1555"/>
        <w:gridCol w:w="3870"/>
        <w:gridCol w:w="4040"/>
      </w:tblGrid>
      <w:tr w:rsidR="005D2C6D" w14:paraId="5FEAFB0B" w14:textId="77777777" w:rsidTr="00F114C7">
        <w:trPr>
          <w:trHeight w:val="284"/>
        </w:trPr>
        <w:tc>
          <w:tcPr>
            <w:tcW w:w="1555" w:type="dxa"/>
          </w:tcPr>
          <w:p w14:paraId="7495DD2A" w14:textId="26425BDE" w:rsidR="005D2C6D" w:rsidRPr="00F114C7" w:rsidRDefault="00AE7720" w:rsidP="00301D9A">
            <w:pPr>
              <w:rPr>
                <w:sz w:val="20"/>
                <w:szCs w:val="20"/>
              </w:rPr>
            </w:pPr>
            <w:r w:rsidRPr="00F114C7">
              <w:rPr>
                <w:sz w:val="20"/>
                <w:szCs w:val="20"/>
              </w:rPr>
              <w:t>Competition</w:t>
            </w:r>
            <w:r w:rsidR="00151B0D" w:rsidRPr="00F114C7">
              <w:rPr>
                <w:sz w:val="20"/>
                <w:szCs w:val="20"/>
              </w:rPr>
              <w:t>:</w:t>
            </w:r>
          </w:p>
        </w:tc>
        <w:tc>
          <w:tcPr>
            <w:tcW w:w="7910" w:type="dxa"/>
            <w:gridSpan w:val="2"/>
          </w:tcPr>
          <w:p w14:paraId="34529A01" w14:textId="049599AF" w:rsidR="005D2C6D" w:rsidRPr="00F114C7" w:rsidRDefault="00117FD8" w:rsidP="00301D9A">
            <w:pPr>
              <w:rPr>
                <w:sz w:val="20"/>
                <w:szCs w:val="20"/>
              </w:rPr>
            </w:pPr>
            <w:r w:rsidRPr="00F114C7">
              <w:rPr>
                <w:sz w:val="20"/>
                <w:szCs w:val="20"/>
              </w:rPr>
              <w:t>PRE-SEASON FRIENDLY</w:t>
            </w:r>
          </w:p>
        </w:tc>
      </w:tr>
      <w:tr w:rsidR="00AE7720" w14:paraId="41FEFF5C" w14:textId="77777777" w:rsidTr="00F114C7">
        <w:trPr>
          <w:trHeight w:val="284"/>
        </w:trPr>
        <w:tc>
          <w:tcPr>
            <w:tcW w:w="1555" w:type="dxa"/>
          </w:tcPr>
          <w:p w14:paraId="2A15183F" w14:textId="3CF3A4BC" w:rsidR="00AE7720" w:rsidRPr="00F114C7" w:rsidRDefault="00AE7720" w:rsidP="00301D9A">
            <w:pPr>
              <w:rPr>
                <w:sz w:val="20"/>
                <w:szCs w:val="20"/>
              </w:rPr>
            </w:pPr>
            <w:r w:rsidRPr="00F114C7">
              <w:rPr>
                <w:sz w:val="20"/>
                <w:szCs w:val="20"/>
              </w:rPr>
              <w:t>Teams:</w:t>
            </w:r>
          </w:p>
        </w:tc>
        <w:tc>
          <w:tcPr>
            <w:tcW w:w="3870" w:type="dxa"/>
          </w:tcPr>
          <w:p w14:paraId="1969727A" w14:textId="4B073854" w:rsidR="00AE7720" w:rsidRPr="00F114C7" w:rsidRDefault="00CB5D74" w:rsidP="00301D9A">
            <w:pPr>
              <w:rPr>
                <w:sz w:val="20"/>
                <w:szCs w:val="20"/>
              </w:rPr>
            </w:pPr>
            <w:r>
              <w:rPr>
                <w:sz w:val="20"/>
                <w:szCs w:val="20"/>
              </w:rPr>
              <w:t>Washington 1sts</w:t>
            </w:r>
          </w:p>
        </w:tc>
        <w:tc>
          <w:tcPr>
            <w:tcW w:w="4040" w:type="dxa"/>
          </w:tcPr>
          <w:p w14:paraId="064FE489" w14:textId="00FA4615" w:rsidR="00AE7720" w:rsidRPr="00F114C7" w:rsidRDefault="00CB5D74" w:rsidP="00301D9A">
            <w:pPr>
              <w:rPr>
                <w:sz w:val="20"/>
                <w:szCs w:val="20"/>
              </w:rPr>
            </w:pPr>
            <w:r>
              <w:rPr>
                <w:sz w:val="20"/>
                <w:szCs w:val="20"/>
              </w:rPr>
              <w:t>Billingham 3rd</w:t>
            </w:r>
          </w:p>
        </w:tc>
      </w:tr>
      <w:tr w:rsidR="005D2C6D" w14:paraId="59058E8A" w14:textId="77777777" w:rsidTr="00F114C7">
        <w:trPr>
          <w:trHeight w:val="284"/>
        </w:trPr>
        <w:tc>
          <w:tcPr>
            <w:tcW w:w="1555" w:type="dxa"/>
          </w:tcPr>
          <w:p w14:paraId="54ADB74D" w14:textId="4B35C0B0" w:rsidR="005D2C6D" w:rsidRPr="00F114C7" w:rsidRDefault="005D2C6D" w:rsidP="00301D9A">
            <w:pPr>
              <w:rPr>
                <w:sz w:val="20"/>
                <w:szCs w:val="20"/>
              </w:rPr>
            </w:pPr>
            <w:r w:rsidRPr="00F114C7">
              <w:rPr>
                <w:sz w:val="20"/>
                <w:szCs w:val="20"/>
              </w:rPr>
              <w:t>Date</w:t>
            </w:r>
            <w:r w:rsidR="00151B0D" w:rsidRPr="00F114C7">
              <w:rPr>
                <w:sz w:val="20"/>
                <w:szCs w:val="20"/>
              </w:rPr>
              <w:t>:</w:t>
            </w:r>
          </w:p>
        </w:tc>
        <w:tc>
          <w:tcPr>
            <w:tcW w:w="7910" w:type="dxa"/>
            <w:gridSpan w:val="2"/>
          </w:tcPr>
          <w:p w14:paraId="275DEACD" w14:textId="5A0FF841" w:rsidR="005D2C6D" w:rsidRPr="00F114C7" w:rsidRDefault="00CB5D74" w:rsidP="00301D9A">
            <w:pPr>
              <w:rPr>
                <w:sz w:val="20"/>
                <w:szCs w:val="20"/>
              </w:rPr>
            </w:pPr>
            <w:r>
              <w:rPr>
                <w:sz w:val="20"/>
                <w:szCs w:val="20"/>
              </w:rPr>
              <w:t>30 August 2025, 15:00 KO</w:t>
            </w:r>
          </w:p>
        </w:tc>
      </w:tr>
      <w:tr w:rsidR="005D2C6D" w14:paraId="6F23818C" w14:textId="77777777" w:rsidTr="00F114C7">
        <w:trPr>
          <w:trHeight w:val="284"/>
        </w:trPr>
        <w:tc>
          <w:tcPr>
            <w:tcW w:w="1555" w:type="dxa"/>
          </w:tcPr>
          <w:p w14:paraId="453A3CB1" w14:textId="1E36B684" w:rsidR="005D2C6D" w:rsidRPr="00F114C7" w:rsidRDefault="005D2C6D" w:rsidP="00301D9A">
            <w:pPr>
              <w:rPr>
                <w:sz w:val="20"/>
                <w:szCs w:val="20"/>
              </w:rPr>
            </w:pPr>
            <w:r w:rsidRPr="00F114C7">
              <w:rPr>
                <w:sz w:val="20"/>
                <w:szCs w:val="20"/>
              </w:rPr>
              <w:t>Venue</w:t>
            </w:r>
            <w:r w:rsidR="00151B0D" w:rsidRPr="00F114C7">
              <w:rPr>
                <w:sz w:val="20"/>
                <w:szCs w:val="20"/>
              </w:rPr>
              <w:t>:</w:t>
            </w:r>
          </w:p>
        </w:tc>
        <w:tc>
          <w:tcPr>
            <w:tcW w:w="7910" w:type="dxa"/>
            <w:gridSpan w:val="2"/>
          </w:tcPr>
          <w:p w14:paraId="6637361A" w14:textId="743C03BD" w:rsidR="005D2C6D" w:rsidRPr="00F114C7" w:rsidRDefault="00CB5D74" w:rsidP="00301D9A">
            <w:pPr>
              <w:rPr>
                <w:sz w:val="20"/>
                <w:szCs w:val="20"/>
              </w:rPr>
            </w:pPr>
            <w:r w:rsidRPr="00CB5D74">
              <w:rPr>
                <w:sz w:val="20"/>
                <w:szCs w:val="20"/>
              </w:rPr>
              <w:t>Washington Hub, Northern Area Playing Fields,</w:t>
            </w:r>
          </w:p>
        </w:tc>
      </w:tr>
      <w:tr w:rsidR="00697D56" w14:paraId="09E2B6B4" w14:textId="77777777" w:rsidTr="00F114C7">
        <w:trPr>
          <w:trHeight w:val="284"/>
        </w:trPr>
        <w:tc>
          <w:tcPr>
            <w:tcW w:w="1555" w:type="dxa"/>
          </w:tcPr>
          <w:p w14:paraId="1FF4D3F3" w14:textId="537D8BB9" w:rsidR="00697D56" w:rsidRPr="00F114C7" w:rsidRDefault="00697D56" w:rsidP="00301D9A">
            <w:pPr>
              <w:rPr>
                <w:sz w:val="20"/>
                <w:szCs w:val="20"/>
              </w:rPr>
            </w:pPr>
            <w:r w:rsidRPr="00F114C7">
              <w:rPr>
                <w:sz w:val="20"/>
                <w:szCs w:val="20"/>
              </w:rPr>
              <w:t>Match Official:</w:t>
            </w:r>
          </w:p>
        </w:tc>
        <w:tc>
          <w:tcPr>
            <w:tcW w:w="7910" w:type="dxa"/>
            <w:gridSpan w:val="2"/>
          </w:tcPr>
          <w:p w14:paraId="0E73C1E9" w14:textId="0882F9F6" w:rsidR="00697D56" w:rsidRPr="00F114C7" w:rsidRDefault="001A1E0D" w:rsidP="00301D9A">
            <w:pPr>
              <w:rPr>
                <w:sz w:val="20"/>
                <w:szCs w:val="20"/>
              </w:rPr>
            </w:pPr>
            <w:r>
              <w:rPr>
                <w:sz w:val="20"/>
                <w:szCs w:val="20"/>
              </w:rPr>
              <w:t xml:space="preserve">Tony Rutherford, </w:t>
            </w:r>
            <w:r w:rsidR="009B3A67">
              <w:rPr>
                <w:sz w:val="20"/>
                <w:szCs w:val="20"/>
              </w:rPr>
              <w:t xml:space="preserve">Level 7 - </w:t>
            </w:r>
            <w:r w:rsidR="009B3A67" w:rsidRPr="009B3A67">
              <w:rPr>
                <w:sz w:val="20"/>
                <w:szCs w:val="20"/>
              </w:rPr>
              <w:t>Durham County Rugby Football Union Referees’ Society</w:t>
            </w:r>
            <w:r w:rsidR="009B3A67">
              <w:rPr>
                <w:sz w:val="20"/>
                <w:szCs w:val="20"/>
              </w:rPr>
              <w:t>.</w:t>
            </w:r>
          </w:p>
        </w:tc>
      </w:tr>
      <w:tr w:rsidR="00A65E5B" w14:paraId="2E3777E8" w14:textId="77777777" w:rsidTr="00F114C7">
        <w:trPr>
          <w:trHeight w:val="284"/>
        </w:trPr>
        <w:tc>
          <w:tcPr>
            <w:tcW w:w="1555" w:type="dxa"/>
          </w:tcPr>
          <w:p w14:paraId="402DCC99" w14:textId="339AF34D" w:rsidR="00A65E5B" w:rsidRPr="00F114C7" w:rsidRDefault="00A65E5B" w:rsidP="00301D9A">
            <w:pPr>
              <w:rPr>
                <w:sz w:val="20"/>
                <w:szCs w:val="20"/>
              </w:rPr>
            </w:pPr>
            <w:r w:rsidRPr="00F114C7">
              <w:rPr>
                <w:sz w:val="20"/>
                <w:szCs w:val="20"/>
              </w:rPr>
              <w:t>Result:</w:t>
            </w:r>
          </w:p>
        </w:tc>
        <w:tc>
          <w:tcPr>
            <w:tcW w:w="3870" w:type="dxa"/>
          </w:tcPr>
          <w:p w14:paraId="067A0614" w14:textId="62A76818" w:rsidR="00A65E5B" w:rsidRPr="00F114C7" w:rsidRDefault="009B3A67" w:rsidP="00912204">
            <w:pPr>
              <w:jc w:val="right"/>
              <w:rPr>
                <w:sz w:val="20"/>
                <w:szCs w:val="20"/>
              </w:rPr>
            </w:pPr>
            <w:r>
              <w:rPr>
                <w:sz w:val="20"/>
                <w:szCs w:val="20"/>
              </w:rPr>
              <w:t>19</w:t>
            </w:r>
          </w:p>
        </w:tc>
        <w:tc>
          <w:tcPr>
            <w:tcW w:w="4040" w:type="dxa"/>
          </w:tcPr>
          <w:p w14:paraId="380EE36C" w14:textId="0B67B644" w:rsidR="00A65E5B" w:rsidRPr="00F114C7" w:rsidRDefault="009B3A67" w:rsidP="00301D9A">
            <w:pPr>
              <w:rPr>
                <w:sz w:val="20"/>
                <w:szCs w:val="20"/>
              </w:rPr>
            </w:pPr>
            <w:r>
              <w:rPr>
                <w:sz w:val="20"/>
                <w:szCs w:val="20"/>
              </w:rPr>
              <w:t>26</w:t>
            </w:r>
          </w:p>
        </w:tc>
      </w:tr>
    </w:tbl>
    <w:p w14:paraId="066E9AEE" w14:textId="77777777" w:rsidR="005D2C6D" w:rsidRDefault="005D2C6D" w:rsidP="00301D9A"/>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856"/>
        <w:gridCol w:w="993"/>
        <w:gridCol w:w="708"/>
        <w:gridCol w:w="851"/>
        <w:gridCol w:w="850"/>
        <w:gridCol w:w="851"/>
        <w:gridCol w:w="709"/>
      </w:tblGrid>
      <w:tr w:rsidR="009E00E9" w:rsidRPr="00B84DC9" w14:paraId="09F6D160" w14:textId="77777777" w:rsidTr="00157270">
        <w:trPr>
          <w:cantSplit/>
          <w:trHeight w:val="284"/>
        </w:trPr>
        <w:tc>
          <w:tcPr>
            <w:tcW w:w="675" w:type="dxa"/>
            <w:vMerge w:val="restart"/>
            <w:tcBorders>
              <w:top w:val="single" w:sz="4" w:space="0" w:color="auto"/>
              <w:left w:val="single" w:sz="4" w:space="0" w:color="auto"/>
              <w:right w:val="single" w:sz="4" w:space="0" w:color="auto"/>
            </w:tcBorders>
            <w:vAlign w:val="center"/>
          </w:tcPr>
          <w:p w14:paraId="23974C5C" w14:textId="77777777" w:rsidR="009E00E9" w:rsidRPr="00B84DC9" w:rsidRDefault="009E00E9" w:rsidP="00D847C5">
            <w:pPr>
              <w:spacing w:after="0" w:line="240" w:lineRule="atLeast"/>
              <w:jc w:val="center"/>
              <w:rPr>
                <w:rFonts w:ascii="Arial Narrow" w:hAnsi="Arial Narrow" w:cs="Arial"/>
                <w:b/>
                <w:sz w:val="20"/>
              </w:rPr>
            </w:pPr>
            <w:r w:rsidRPr="00B84DC9">
              <w:rPr>
                <w:rFonts w:ascii="Arial Narrow" w:hAnsi="Arial Narrow" w:cs="Arial"/>
                <w:b/>
                <w:sz w:val="20"/>
              </w:rPr>
              <w:t>N</w:t>
            </w:r>
            <w:r>
              <w:rPr>
                <w:rFonts w:ascii="Arial Narrow" w:hAnsi="Arial Narrow" w:cs="Arial"/>
                <w:b/>
                <w:sz w:val="20"/>
              </w:rPr>
              <w:t>o.</w:t>
            </w:r>
          </w:p>
        </w:tc>
        <w:tc>
          <w:tcPr>
            <w:tcW w:w="3856" w:type="dxa"/>
            <w:vMerge w:val="restart"/>
            <w:tcBorders>
              <w:top w:val="single" w:sz="4" w:space="0" w:color="auto"/>
              <w:left w:val="single" w:sz="4" w:space="0" w:color="auto"/>
              <w:right w:val="single" w:sz="4" w:space="0" w:color="auto"/>
            </w:tcBorders>
            <w:vAlign w:val="center"/>
          </w:tcPr>
          <w:p w14:paraId="7E593CDC" w14:textId="0C985C9B" w:rsidR="009E00E9" w:rsidRPr="00B84DC9" w:rsidRDefault="009E00E9" w:rsidP="00D847C5">
            <w:pPr>
              <w:spacing w:after="0" w:line="240" w:lineRule="atLeast"/>
              <w:jc w:val="center"/>
              <w:rPr>
                <w:rFonts w:ascii="Arial Narrow" w:hAnsi="Arial Narrow" w:cs="Arial"/>
                <w:b/>
                <w:sz w:val="20"/>
              </w:rPr>
            </w:pPr>
            <w:r w:rsidRPr="00B84DC9">
              <w:rPr>
                <w:rFonts w:ascii="Arial Narrow" w:hAnsi="Arial Narrow" w:cs="Arial"/>
                <w:b/>
                <w:sz w:val="20"/>
              </w:rPr>
              <w:t>NAME &amp; SURNAME</w:t>
            </w:r>
            <w:r w:rsidR="003A5606">
              <w:rPr>
                <w:rFonts w:ascii="Arial Narrow" w:hAnsi="Arial Narrow" w:cs="Arial"/>
                <w:b/>
                <w:sz w:val="20"/>
              </w:rPr>
              <w:t xml:space="preserve"> [Apologies if your name is missing off the list]</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080C327" w14:textId="77777777" w:rsidR="009E00E9" w:rsidRPr="00B84DC9" w:rsidRDefault="009E00E9" w:rsidP="00D847C5">
            <w:pPr>
              <w:spacing w:after="0" w:line="240" w:lineRule="atLeast"/>
              <w:jc w:val="center"/>
              <w:rPr>
                <w:rFonts w:ascii="Arial Narrow" w:hAnsi="Arial Narrow" w:cs="Arial"/>
                <w:b/>
                <w:position w:val="-6"/>
                <w:sz w:val="20"/>
              </w:rPr>
            </w:pPr>
            <w:r w:rsidRPr="00B84DC9">
              <w:rPr>
                <w:rFonts w:ascii="Arial Narrow" w:hAnsi="Arial Narrow" w:cs="Arial"/>
                <w:b/>
                <w:position w:val="-6"/>
                <w:sz w:val="20"/>
              </w:rPr>
              <w:t>SCORERS</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0C8929" w14:textId="77777777" w:rsidR="009E00E9" w:rsidRPr="00B84DC9" w:rsidRDefault="009E00E9" w:rsidP="00D847C5">
            <w:pPr>
              <w:spacing w:after="0" w:line="240" w:lineRule="atLeast"/>
              <w:jc w:val="center"/>
              <w:rPr>
                <w:rFonts w:ascii="Arial Narrow" w:hAnsi="Arial Narrow" w:cs="Arial"/>
                <w:b/>
                <w:sz w:val="20"/>
              </w:rPr>
            </w:pPr>
            <w:r w:rsidRPr="00B84DC9">
              <w:rPr>
                <w:rFonts w:ascii="Arial Narrow" w:hAnsi="Arial Narrow" w:cs="Arial"/>
                <w:b/>
                <w:sz w:val="20"/>
              </w:rPr>
              <w:t>JUDICIARY</w:t>
            </w:r>
          </w:p>
        </w:tc>
      </w:tr>
      <w:tr w:rsidR="009E00E9" w:rsidRPr="00B84DC9" w14:paraId="226246AC" w14:textId="77777777" w:rsidTr="00157270">
        <w:trPr>
          <w:cantSplit/>
          <w:trHeight w:val="284"/>
        </w:trPr>
        <w:tc>
          <w:tcPr>
            <w:tcW w:w="675" w:type="dxa"/>
            <w:vMerge/>
            <w:tcBorders>
              <w:top w:val="single" w:sz="4" w:space="0" w:color="auto"/>
              <w:left w:val="single" w:sz="4" w:space="0" w:color="auto"/>
              <w:bottom w:val="single" w:sz="6" w:space="0" w:color="auto"/>
              <w:right w:val="single" w:sz="4" w:space="0" w:color="auto"/>
            </w:tcBorders>
            <w:vAlign w:val="center"/>
          </w:tcPr>
          <w:p w14:paraId="5CCAFD6E" w14:textId="77777777" w:rsidR="009E00E9" w:rsidRPr="00B84DC9" w:rsidRDefault="009E00E9" w:rsidP="00D847C5">
            <w:pPr>
              <w:spacing w:after="0" w:line="240" w:lineRule="atLeast"/>
              <w:jc w:val="center"/>
              <w:rPr>
                <w:rFonts w:ascii="Arial Narrow" w:hAnsi="Arial Narrow" w:cs="Arial"/>
                <w:b/>
                <w:sz w:val="20"/>
              </w:rPr>
            </w:pPr>
          </w:p>
        </w:tc>
        <w:tc>
          <w:tcPr>
            <w:tcW w:w="3856" w:type="dxa"/>
            <w:vMerge/>
            <w:tcBorders>
              <w:top w:val="single" w:sz="4" w:space="0" w:color="auto"/>
              <w:left w:val="single" w:sz="4" w:space="0" w:color="auto"/>
              <w:bottom w:val="single" w:sz="4" w:space="0" w:color="auto"/>
              <w:right w:val="single" w:sz="4" w:space="0" w:color="auto"/>
            </w:tcBorders>
            <w:vAlign w:val="center"/>
          </w:tcPr>
          <w:p w14:paraId="72694F95" w14:textId="77777777" w:rsidR="009E00E9" w:rsidRPr="00B84DC9" w:rsidRDefault="009E00E9" w:rsidP="00D847C5">
            <w:pPr>
              <w:spacing w:after="0" w:line="240" w:lineRule="atLeast"/>
              <w:jc w:val="center"/>
              <w:rPr>
                <w:rFonts w:ascii="Arial Narrow" w:hAnsi="Arial Narrow" w:cs="Arial"/>
                <w:b/>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D1EF32D" w14:textId="77777777" w:rsidR="009E00E9" w:rsidRPr="00B84DC9" w:rsidRDefault="009E00E9" w:rsidP="00D847C5">
            <w:pPr>
              <w:spacing w:after="0" w:line="240" w:lineRule="atLeast"/>
              <w:jc w:val="center"/>
              <w:rPr>
                <w:rFonts w:ascii="Arial Narrow" w:hAnsi="Arial Narrow" w:cs="Arial"/>
                <w:b/>
                <w:sz w:val="20"/>
              </w:rPr>
            </w:pPr>
            <w:r w:rsidRPr="00B84DC9">
              <w:rPr>
                <w:rFonts w:ascii="Arial Narrow" w:hAnsi="Arial Narrow" w:cs="Arial"/>
                <w:b/>
                <w:sz w:val="20"/>
              </w:rPr>
              <w:t>Tries</w:t>
            </w:r>
          </w:p>
        </w:tc>
        <w:tc>
          <w:tcPr>
            <w:tcW w:w="708" w:type="dxa"/>
            <w:tcBorders>
              <w:top w:val="single" w:sz="4" w:space="0" w:color="auto"/>
              <w:left w:val="single" w:sz="4" w:space="0" w:color="auto"/>
              <w:bottom w:val="single" w:sz="4" w:space="0" w:color="auto"/>
              <w:right w:val="single" w:sz="4" w:space="0" w:color="auto"/>
            </w:tcBorders>
            <w:vAlign w:val="center"/>
          </w:tcPr>
          <w:p w14:paraId="3763DC7D" w14:textId="77777777" w:rsidR="009E00E9" w:rsidRPr="00B84DC9" w:rsidRDefault="009E00E9" w:rsidP="00D847C5">
            <w:pPr>
              <w:spacing w:after="0" w:line="240" w:lineRule="atLeast"/>
              <w:jc w:val="center"/>
              <w:rPr>
                <w:rFonts w:ascii="Arial Narrow" w:hAnsi="Arial Narrow" w:cs="Arial"/>
                <w:b/>
                <w:sz w:val="20"/>
              </w:rPr>
            </w:pPr>
            <w:r w:rsidRPr="00B84DC9">
              <w:rPr>
                <w:rFonts w:ascii="Arial Narrow" w:hAnsi="Arial Narrow" w:cs="Arial"/>
                <w:b/>
                <w:sz w:val="20"/>
              </w:rPr>
              <w:t>Conv</w:t>
            </w:r>
            <w:r>
              <w:rPr>
                <w:rFonts w:ascii="Arial Narrow" w:hAnsi="Arial Narrow" w:cs="Arial"/>
                <w:b/>
                <w:sz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D0E8AC5" w14:textId="77777777" w:rsidR="009E00E9" w:rsidRPr="00B84DC9" w:rsidRDefault="009E00E9" w:rsidP="00D847C5">
            <w:pPr>
              <w:spacing w:after="0" w:line="240" w:lineRule="atLeast"/>
              <w:jc w:val="center"/>
              <w:rPr>
                <w:rFonts w:ascii="Arial Narrow" w:hAnsi="Arial Narrow" w:cs="Arial"/>
                <w:b/>
                <w:sz w:val="20"/>
              </w:rPr>
            </w:pPr>
            <w:r w:rsidRPr="00B84DC9">
              <w:rPr>
                <w:rFonts w:ascii="Arial Narrow" w:hAnsi="Arial Narrow" w:cs="Arial"/>
                <w:b/>
                <w:sz w:val="20"/>
              </w:rPr>
              <w:t>Penalty</w:t>
            </w:r>
          </w:p>
        </w:tc>
        <w:tc>
          <w:tcPr>
            <w:tcW w:w="850" w:type="dxa"/>
            <w:tcBorders>
              <w:top w:val="single" w:sz="4" w:space="0" w:color="auto"/>
              <w:left w:val="single" w:sz="4" w:space="0" w:color="auto"/>
              <w:bottom w:val="single" w:sz="4" w:space="0" w:color="auto"/>
              <w:right w:val="single" w:sz="4" w:space="0" w:color="auto"/>
            </w:tcBorders>
            <w:vAlign w:val="center"/>
          </w:tcPr>
          <w:p w14:paraId="01EE5580" w14:textId="77777777" w:rsidR="009E00E9" w:rsidRPr="00B84DC9" w:rsidRDefault="009E00E9" w:rsidP="00D847C5">
            <w:pPr>
              <w:spacing w:after="0" w:line="240" w:lineRule="atLeast"/>
              <w:jc w:val="center"/>
              <w:rPr>
                <w:rFonts w:ascii="Arial Narrow" w:hAnsi="Arial Narrow" w:cs="Arial"/>
                <w:b/>
                <w:position w:val="-6"/>
                <w:sz w:val="20"/>
              </w:rPr>
            </w:pPr>
            <w:r w:rsidRPr="00B84DC9">
              <w:rPr>
                <w:rFonts w:ascii="Arial Narrow" w:hAnsi="Arial Narrow" w:cs="Arial"/>
                <w:b/>
                <w:position w:val="-6"/>
                <w:sz w:val="20"/>
              </w:rPr>
              <w:t>Drops</w:t>
            </w:r>
          </w:p>
        </w:tc>
        <w:tc>
          <w:tcPr>
            <w:tcW w:w="851" w:type="dxa"/>
            <w:tcBorders>
              <w:top w:val="single" w:sz="4" w:space="0" w:color="auto"/>
              <w:left w:val="single" w:sz="4" w:space="0" w:color="auto"/>
              <w:bottom w:val="single" w:sz="4" w:space="0" w:color="auto"/>
              <w:right w:val="single" w:sz="4" w:space="0" w:color="auto"/>
            </w:tcBorders>
            <w:vAlign w:val="center"/>
          </w:tcPr>
          <w:p w14:paraId="170B8B9B" w14:textId="7F9D5DB1" w:rsidR="009E00E9" w:rsidRPr="00B84DC9" w:rsidRDefault="009E00E9" w:rsidP="00D847C5">
            <w:pPr>
              <w:spacing w:after="0" w:line="240" w:lineRule="atLeast"/>
              <w:jc w:val="center"/>
              <w:rPr>
                <w:rFonts w:ascii="Arial Narrow" w:hAnsi="Arial Narrow" w:cs="Arial"/>
                <w:b/>
                <w:sz w:val="20"/>
              </w:rPr>
            </w:pPr>
            <w:r>
              <w:rPr>
                <w:rFonts w:ascii="Arial Narrow" w:hAnsi="Arial Narrow" w:cs="Arial"/>
                <w:b/>
                <w:sz w:val="20"/>
              </w:rPr>
              <w:t>Yellow</w:t>
            </w:r>
          </w:p>
        </w:tc>
        <w:tc>
          <w:tcPr>
            <w:tcW w:w="709" w:type="dxa"/>
            <w:tcBorders>
              <w:top w:val="single" w:sz="4" w:space="0" w:color="auto"/>
              <w:left w:val="single" w:sz="4" w:space="0" w:color="auto"/>
              <w:bottom w:val="single" w:sz="4" w:space="0" w:color="auto"/>
              <w:right w:val="single" w:sz="4" w:space="0" w:color="auto"/>
            </w:tcBorders>
            <w:vAlign w:val="center"/>
          </w:tcPr>
          <w:p w14:paraId="30F782D1" w14:textId="5B68B910" w:rsidR="009E00E9" w:rsidRPr="00B84DC9" w:rsidRDefault="009E00E9" w:rsidP="00D847C5">
            <w:pPr>
              <w:spacing w:after="0" w:line="240" w:lineRule="atLeast"/>
              <w:jc w:val="center"/>
              <w:rPr>
                <w:rFonts w:ascii="Arial Narrow" w:hAnsi="Arial Narrow" w:cs="Arial"/>
                <w:b/>
                <w:sz w:val="20"/>
              </w:rPr>
            </w:pPr>
            <w:r>
              <w:rPr>
                <w:rFonts w:ascii="Arial Narrow" w:hAnsi="Arial Narrow" w:cs="Arial"/>
                <w:b/>
                <w:sz w:val="20"/>
              </w:rPr>
              <w:t>Red</w:t>
            </w:r>
          </w:p>
        </w:tc>
      </w:tr>
      <w:tr w:rsidR="002372CE" w:rsidRPr="005D450B" w14:paraId="315C5E9E" w14:textId="77777777" w:rsidTr="00157270">
        <w:trPr>
          <w:cantSplit/>
          <w:trHeight w:val="284"/>
        </w:trPr>
        <w:tc>
          <w:tcPr>
            <w:tcW w:w="675" w:type="dxa"/>
            <w:tcBorders>
              <w:top w:val="single" w:sz="6" w:space="0" w:color="auto"/>
              <w:right w:val="single" w:sz="4" w:space="0" w:color="auto"/>
            </w:tcBorders>
            <w:vAlign w:val="center"/>
          </w:tcPr>
          <w:p w14:paraId="2F3DF78C" w14:textId="6A764E03" w:rsidR="002372CE" w:rsidRPr="005D450B" w:rsidRDefault="000374B2" w:rsidP="002372CE">
            <w:pPr>
              <w:spacing w:after="0" w:line="240" w:lineRule="atLeast"/>
              <w:jc w:val="center"/>
              <w:rPr>
                <w:rFonts w:ascii="Arial Narrow" w:hAnsi="Arial Narrow" w:cs="Arial"/>
              </w:rPr>
            </w:pPr>
            <w:r>
              <w:rPr>
                <w:rFonts w:ascii="Arial Narrow" w:hAnsi="Arial Narrow" w:cs="Arial"/>
              </w:rPr>
              <w:t>1</w:t>
            </w:r>
          </w:p>
        </w:tc>
        <w:tc>
          <w:tcPr>
            <w:tcW w:w="3856" w:type="dxa"/>
            <w:tcBorders>
              <w:top w:val="single" w:sz="4" w:space="0" w:color="auto"/>
              <w:left w:val="nil"/>
              <w:bottom w:val="single" w:sz="4" w:space="0" w:color="auto"/>
              <w:right w:val="nil"/>
            </w:tcBorders>
            <w:vAlign w:val="bottom"/>
          </w:tcPr>
          <w:p w14:paraId="774E7F23" w14:textId="607D8BC1" w:rsidR="002372CE" w:rsidRPr="005D450B" w:rsidRDefault="00324CB6" w:rsidP="002372CE">
            <w:pPr>
              <w:spacing w:after="0" w:line="240" w:lineRule="atLeast"/>
              <w:jc w:val="center"/>
              <w:rPr>
                <w:rFonts w:ascii="Arial Narrow" w:hAnsi="Arial Narrow" w:cs="Arial"/>
              </w:rPr>
            </w:pPr>
            <w:r>
              <w:rPr>
                <w:rFonts w:ascii="Arial Narrow" w:hAnsi="Arial Narrow" w:cs="Arial"/>
              </w:rPr>
              <w:t>Ollie 0’Conner</w:t>
            </w:r>
          </w:p>
        </w:tc>
        <w:tc>
          <w:tcPr>
            <w:tcW w:w="993" w:type="dxa"/>
            <w:tcBorders>
              <w:top w:val="single" w:sz="4" w:space="0" w:color="auto"/>
              <w:left w:val="single" w:sz="4" w:space="0" w:color="auto"/>
            </w:tcBorders>
            <w:vAlign w:val="center"/>
          </w:tcPr>
          <w:p w14:paraId="19705448" w14:textId="77777777" w:rsidR="002372CE" w:rsidRPr="005D450B" w:rsidRDefault="002372CE" w:rsidP="002372CE">
            <w:pPr>
              <w:spacing w:after="0" w:line="240" w:lineRule="atLeast"/>
              <w:jc w:val="center"/>
              <w:rPr>
                <w:rFonts w:ascii="Arial Narrow" w:hAnsi="Arial Narrow" w:cs="Arial"/>
              </w:rPr>
            </w:pPr>
          </w:p>
        </w:tc>
        <w:tc>
          <w:tcPr>
            <w:tcW w:w="708" w:type="dxa"/>
            <w:tcBorders>
              <w:top w:val="nil"/>
            </w:tcBorders>
            <w:vAlign w:val="center"/>
          </w:tcPr>
          <w:p w14:paraId="055E1DA9" w14:textId="77777777" w:rsidR="002372CE" w:rsidRPr="005D450B" w:rsidRDefault="002372CE" w:rsidP="002372CE">
            <w:pPr>
              <w:spacing w:after="0" w:line="240" w:lineRule="atLeast"/>
              <w:jc w:val="center"/>
              <w:rPr>
                <w:rFonts w:ascii="Arial Narrow" w:hAnsi="Arial Narrow" w:cs="Arial"/>
              </w:rPr>
            </w:pPr>
          </w:p>
        </w:tc>
        <w:tc>
          <w:tcPr>
            <w:tcW w:w="851" w:type="dxa"/>
            <w:tcBorders>
              <w:top w:val="nil"/>
            </w:tcBorders>
            <w:vAlign w:val="center"/>
          </w:tcPr>
          <w:p w14:paraId="06A48529" w14:textId="77777777" w:rsidR="002372CE" w:rsidRPr="005D450B" w:rsidRDefault="002372CE" w:rsidP="002372CE">
            <w:pPr>
              <w:spacing w:after="0" w:line="240" w:lineRule="atLeast"/>
              <w:jc w:val="center"/>
              <w:rPr>
                <w:rFonts w:ascii="Arial Narrow" w:hAnsi="Arial Narrow" w:cs="Arial"/>
              </w:rPr>
            </w:pPr>
          </w:p>
        </w:tc>
        <w:tc>
          <w:tcPr>
            <w:tcW w:w="850" w:type="dxa"/>
            <w:tcBorders>
              <w:top w:val="nil"/>
            </w:tcBorders>
            <w:vAlign w:val="center"/>
          </w:tcPr>
          <w:p w14:paraId="7095222D" w14:textId="77777777" w:rsidR="002372CE" w:rsidRPr="005D450B" w:rsidRDefault="002372CE" w:rsidP="002372CE">
            <w:pPr>
              <w:spacing w:after="0" w:line="240" w:lineRule="atLeast"/>
              <w:jc w:val="center"/>
              <w:rPr>
                <w:rFonts w:ascii="Arial Narrow" w:hAnsi="Arial Narrow" w:cs="Arial"/>
              </w:rPr>
            </w:pPr>
          </w:p>
        </w:tc>
        <w:tc>
          <w:tcPr>
            <w:tcW w:w="851" w:type="dxa"/>
            <w:tcBorders>
              <w:top w:val="single" w:sz="4" w:space="0" w:color="auto"/>
            </w:tcBorders>
            <w:vAlign w:val="center"/>
          </w:tcPr>
          <w:p w14:paraId="38F6761C" w14:textId="77777777" w:rsidR="002372CE" w:rsidRPr="005D450B" w:rsidRDefault="002372CE" w:rsidP="002372CE">
            <w:pPr>
              <w:spacing w:after="0" w:line="240" w:lineRule="atLeast"/>
              <w:jc w:val="center"/>
              <w:rPr>
                <w:rFonts w:ascii="Arial Narrow" w:hAnsi="Arial Narrow" w:cs="Arial"/>
              </w:rPr>
            </w:pPr>
          </w:p>
        </w:tc>
        <w:tc>
          <w:tcPr>
            <w:tcW w:w="709" w:type="dxa"/>
            <w:tcBorders>
              <w:top w:val="single" w:sz="4" w:space="0" w:color="auto"/>
            </w:tcBorders>
            <w:vAlign w:val="center"/>
          </w:tcPr>
          <w:p w14:paraId="621DEEBB" w14:textId="77777777" w:rsidR="002372CE" w:rsidRPr="005D450B" w:rsidRDefault="002372CE" w:rsidP="002372CE">
            <w:pPr>
              <w:spacing w:after="0" w:line="240" w:lineRule="atLeast"/>
              <w:jc w:val="center"/>
              <w:rPr>
                <w:rFonts w:ascii="Arial Narrow" w:hAnsi="Arial Narrow" w:cs="Arial"/>
              </w:rPr>
            </w:pPr>
          </w:p>
        </w:tc>
      </w:tr>
      <w:tr w:rsidR="002372CE" w:rsidRPr="005D450B" w14:paraId="76FE9EE0" w14:textId="77777777" w:rsidTr="00157270">
        <w:trPr>
          <w:cantSplit/>
          <w:trHeight w:val="284"/>
        </w:trPr>
        <w:tc>
          <w:tcPr>
            <w:tcW w:w="675" w:type="dxa"/>
            <w:tcBorders>
              <w:right w:val="single" w:sz="4" w:space="0" w:color="auto"/>
            </w:tcBorders>
            <w:vAlign w:val="center"/>
          </w:tcPr>
          <w:p w14:paraId="3FA68F57" w14:textId="579BCACA" w:rsidR="002372CE" w:rsidRPr="005D450B" w:rsidRDefault="000374B2" w:rsidP="002372CE">
            <w:pPr>
              <w:spacing w:after="0" w:line="240" w:lineRule="atLeast"/>
              <w:jc w:val="center"/>
              <w:rPr>
                <w:rFonts w:ascii="Arial Narrow" w:hAnsi="Arial Narrow" w:cs="Arial"/>
              </w:rPr>
            </w:pPr>
            <w:r>
              <w:rPr>
                <w:rFonts w:ascii="Arial Narrow" w:hAnsi="Arial Narrow" w:cs="Arial"/>
              </w:rPr>
              <w:t>2</w:t>
            </w:r>
          </w:p>
        </w:tc>
        <w:tc>
          <w:tcPr>
            <w:tcW w:w="3856" w:type="dxa"/>
            <w:tcBorders>
              <w:top w:val="single" w:sz="4" w:space="0" w:color="auto"/>
              <w:left w:val="nil"/>
              <w:bottom w:val="single" w:sz="4" w:space="0" w:color="auto"/>
              <w:right w:val="nil"/>
            </w:tcBorders>
            <w:vAlign w:val="bottom"/>
          </w:tcPr>
          <w:p w14:paraId="73D5E26E" w14:textId="48E5239C" w:rsidR="002372CE" w:rsidRPr="005D450B" w:rsidRDefault="00324CB6" w:rsidP="002372CE">
            <w:pPr>
              <w:spacing w:after="0" w:line="240" w:lineRule="atLeast"/>
              <w:jc w:val="center"/>
              <w:rPr>
                <w:rFonts w:ascii="Arial Narrow" w:hAnsi="Arial Narrow" w:cs="Arial"/>
              </w:rPr>
            </w:pPr>
            <w:r>
              <w:rPr>
                <w:rFonts w:ascii="Arial Narrow" w:hAnsi="Arial Narrow" w:cs="Arial"/>
              </w:rPr>
              <w:t>James England</w:t>
            </w:r>
          </w:p>
        </w:tc>
        <w:tc>
          <w:tcPr>
            <w:tcW w:w="993" w:type="dxa"/>
            <w:tcBorders>
              <w:left w:val="single" w:sz="4" w:space="0" w:color="auto"/>
            </w:tcBorders>
            <w:vAlign w:val="center"/>
          </w:tcPr>
          <w:p w14:paraId="6F5C9064"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4D1C450A"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50915C16"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73868E75"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78B1B11B"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53E44381" w14:textId="77777777" w:rsidR="002372CE" w:rsidRPr="005D450B" w:rsidRDefault="002372CE" w:rsidP="002372CE">
            <w:pPr>
              <w:spacing w:after="0" w:line="240" w:lineRule="atLeast"/>
              <w:jc w:val="center"/>
              <w:rPr>
                <w:rFonts w:ascii="Arial Narrow" w:hAnsi="Arial Narrow" w:cs="Arial"/>
              </w:rPr>
            </w:pPr>
          </w:p>
        </w:tc>
      </w:tr>
      <w:tr w:rsidR="002372CE" w:rsidRPr="005D450B" w14:paraId="3F56DE3B" w14:textId="77777777" w:rsidTr="00157270">
        <w:trPr>
          <w:cantSplit/>
          <w:trHeight w:val="284"/>
        </w:trPr>
        <w:tc>
          <w:tcPr>
            <w:tcW w:w="675" w:type="dxa"/>
            <w:tcBorders>
              <w:right w:val="single" w:sz="4" w:space="0" w:color="auto"/>
            </w:tcBorders>
            <w:vAlign w:val="center"/>
          </w:tcPr>
          <w:p w14:paraId="2121F09C" w14:textId="0EBF9156" w:rsidR="002372CE" w:rsidRPr="005D450B" w:rsidRDefault="000374B2" w:rsidP="002372CE">
            <w:pPr>
              <w:spacing w:after="0" w:line="240" w:lineRule="atLeast"/>
              <w:jc w:val="center"/>
              <w:rPr>
                <w:rFonts w:ascii="Arial Narrow" w:hAnsi="Arial Narrow" w:cs="Arial"/>
              </w:rPr>
            </w:pPr>
            <w:r>
              <w:rPr>
                <w:rFonts w:ascii="Arial Narrow" w:hAnsi="Arial Narrow" w:cs="Arial"/>
              </w:rPr>
              <w:t>3</w:t>
            </w:r>
          </w:p>
        </w:tc>
        <w:tc>
          <w:tcPr>
            <w:tcW w:w="3856" w:type="dxa"/>
            <w:tcBorders>
              <w:top w:val="single" w:sz="4" w:space="0" w:color="auto"/>
              <w:left w:val="nil"/>
              <w:bottom w:val="single" w:sz="4" w:space="0" w:color="auto"/>
              <w:right w:val="nil"/>
            </w:tcBorders>
            <w:vAlign w:val="bottom"/>
          </w:tcPr>
          <w:p w14:paraId="2E18669E" w14:textId="7B17448C" w:rsidR="002372CE" w:rsidRPr="005D450B" w:rsidRDefault="00324CB6" w:rsidP="002372CE">
            <w:pPr>
              <w:spacing w:after="0" w:line="240" w:lineRule="atLeast"/>
              <w:jc w:val="center"/>
              <w:rPr>
                <w:rFonts w:ascii="Arial Narrow" w:hAnsi="Arial Narrow" w:cs="Arial"/>
              </w:rPr>
            </w:pPr>
            <w:r>
              <w:rPr>
                <w:rFonts w:ascii="Arial Narrow" w:hAnsi="Arial Narrow" w:cs="Arial"/>
              </w:rPr>
              <w:t>Alix Hume</w:t>
            </w:r>
          </w:p>
        </w:tc>
        <w:tc>
          <w:tcPr>
            <w:tcW w:w="993" w:type="dxa"/>
            <w:tcBorders>
              <w:left w:val="single" w:sz="4" w:space="0" w:color="auto"/>
            </w:tcBorders>
            <w:vAlign w:val="center"/>
          </w:tcPr>
          <w:p w14:paraId="79257BFC"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2E12626B" w14:textId="191D3FCC" w:rsidR="002372CE" w:rsidRPr="005D450B" w:rsidRDefault="002372CE" w:rsidP="002372CE">
            <w:pPr>
              <w:spacing w:after="0" w:line="240" w:lineRule="atLeast"/>
              <w:jc w:val="center"/>
              <w:rPr>
                <w:rFonts w:ascii="Arial Narrow" w:hAnsi="Arial Narrow" w:cs="Arial"/>
              </w:rPr>
            </w:pPr>
          </w:p>
        </w:tc>
        <w:tc>
          <w:tcPr>
            <w:tcW w:w="851" w:type="dxa"/>
            <w:vAlign w:val="center"/>
          </w:tcPr>
          <w:p w14:paraId="12565DB1"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16551955"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3FE42736"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2EC10E85" w14:textId="77777777" w:rsidR="002372CE" w:rsidRPr="005D450B" w:rsidRDefault="002372CE" w:rsidP="002372CE">
            <w:pPr>
              <w:spacing w:after="0" w:line="240" w:lineRule="atLeast"/>
              <w:jc w:val="center"/>
              <w:rPr>
                <w:rFonts w:ascii="Arial Narrow" w:hAnsi="Arial Narrow" w:cs="Arial"/>
              </w:rPr>
            </w:pPr>
          </w:p>
        </w:tc>
      </w:tr>
      <w:tr w:rsidR="002372CE" w:rsidRPr="005D450B" w14:paraId="0B1CEA68" w14:textId="77777777" w:rsidTr="00157270">
        <w:trPr>
          <w:cantSplit/>
          <w:trHeight w:val="284"/>
        </w:trPr>
        <w:tc>
          <w:tcPr>
            <w:tcW w:w="675" w:type="dxa"/>
            <w:tcBorders>
              <w:right w:val="single" w:sz="4" w:space="0" w:color="auto"/>
            </w:tcBorders>
            <w:vAlign w:val="center"/>
          </w:tcPr>
          <w:p w14:paraId="45749E10" w14:textId="66373D92" w:rsidR="002372CE" w:rsidRPr="005D450B" w:rsidRDefault="000374B2" w:rsidP="002372CE">
            <w:pPr>
              <w:spacing w:after="0" w:line="240" w:lineRule="atLeast"/>
              <w:jc w:val="center"/>
              <w:rPr>
                <w:rFonts w:ascii="Arial Narrow" w:hAnsi="Arial Narrow" w:cs="Arial"/>
              </w:rPr>
            </w:pPr>
            <w:r>
              <w:rPr>
                <w:rFonts w:ascii="Arial Narrow" w:hAnsi="Arial Narrow" w:cs="Arial"/>
              </w:rPr>
              <w:t>4</w:t>
            </w:r>
          </w:p>
        </w:tc>
        <w:tc>
          <w:tcPr>
            <w:tcW w:w="3856" w:type="dxa"/>
            <w:tcBorders>
              <w:top w:val="single" w:sz="4" w:space="0" w:color="auto"/>
              <w:left w:val="nil"/>
              <w:bottom w:val="single" w:sz="4" w:space="0" w:color="auto"/>
              <w:right w:val="nil"/>
            </w:tcBorders>
            <w:vAlign w:val="bottom"/>
          </w:tcPr>
          <w:p w14:paraId="25E0A07C" w14:textId="19C63A71" w:rsidR="002372CE" w:rsidRPr="005D450B" w:rsidRDefault="00324CB6" w:rsidP="002372CE">
            <w:pPr>
              <w:spacing w:after="0" w:line="240" w:lineRule="atLeast"/>
              <w:jc w:val="center"/>
              <w:rPr>
                <w:rFonts w:ascii="Arial Narrow" w:hAnsi="Arial Narrow" w:cs="Arial"/>
              </w:rPr>
            </w:pPr>
            <w:r>
              <w:rPr>
                <w:rFonts w:ascii="Arial Narrow" w:hAnsi="Arial Narrow" w:cs="Arial"/>
              </w:rPr>
              <w:t>David Lowerie</w:t>
            </w:r>
          </w:p>
        </w:tc>
        <w:tc>
          <w:tcPr>
            <w:tcW w:w="993" w:type="dxa"/>
            <w:tcBorders>
              <w:left w:val="single" w:sz="4" w:space="0" w:color="auto"/>
            </w:tcBorders>
            <w:vAlign w:val="center"/>
          </w:tcPr>
          <w:p w14:paraId="35797244" w14:textId="3A47697D" w:rsidR="002372CE" w:rsidRPr="005D450B" w:rsidRDefault="002372CE" w:rsidP="002372CE">
            <w:pPr>
              <w:spacing w:after="0" w:line="240" w:lineRule="atLeast"/>
              <w:jc w:val="center"/>
              <w:rPr>
                <w:rFonts w:ascii="Arial Narrow" w:hAnsi="Arial Narrow" w:cs="Arial"/>
              </w:rPr>
            </w:pPr>
          </w:p>
        </w:tc>
        <w:tc>
          <w:tcPr>
            <w:tcW w:w="708" w:type="dxa"/>
            <w:vAlign w:val="center"/>
          </w:tcPr>
          <w:p w14:paraId="0F215D8B" w14:textId="3B862B8E" w:rsidR="002372CE" w:rsidRPr="005D450B" w:rsidRDefault="002372CE" w:rsidP="002372CE">
            <w:pPr>
              <w:spacing w:after="0" w:line="240" w:lineRule="atLeast"/>
              <w:jc w:val="center"/>
              <w:rPr>
                <w:rFonts w:ascii="Arial Narrow" w:hAnsi="Arial Narrow" w:cs="Arial"/>
              </w:rPr>
            </w:pPr>
          </w:p>
        </w:tc>
        <w:tc>
          <w:tcPr>
            <w:tcW w:w="851" w:type="dxa"/>
            <w:vAlign w:val="center"/>
          </w:tcPr>
          <w:p w14:paraId="0E0E51E0"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5667B093"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5C861AE5"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1FC2B16A" w14:textId="77777777" w:rsidR="002372CE" w:rsidRPr="005D450B" w:rsidRDefault="002372CE" w:rsidP="002372CE">
            <w:pPr>
              <w:spacing w:after="0" w:line="240" w:lineRule="atLeast"/>
              <w:jc w:val="center"/>
              <w:rPr>
                <w:rFonts w:ascii="Arial Narrow" w:hAnsi="Arial Narrow" w:cs="Arial"/>
              </w:rPr>
            </w:pPr>
          </w:p>
        </w:tc>
      </w:tr>
      <w:tr w:rsidR="002372CE" w:rsidRPr="005D450B" w14:paraId="2DC49C93" w14:textId="77777777" w:rsidTr="00157270">
        <w:trPr>
          <w:cantSplit/>
          <w:trHeight w:val="284"/>
        </w:trPr>
        <w:tc>
          <w:tcPr>
            <w:tcW w:w="675" w:type="dxa"/>
            <w:tcBorders>
              <w:right w:val="single" w:sz="4" w:space="0" w:color="auto"/>
            </w:tcBorders>
            <w:vAlign w:val="center"/>
          </w:tcPr>
          <w:p w14:paraId="727E6832" w14:textId="7042061E" w:rsidR="002372CE" w:rsidRPr="005D450B" w:rsidRDefault="000374B2" w:rsidP="002372CE">
            <w:pPr>
              <w:spacing w:after="0" w:line="240" w:lineRule="atLeast"/>
              <w:jc w:val="center"/>
              <w:rPr>
                <w:rFonts w:ascii="Arial Narrow" w:hAnsi="Arial Narrow" w:cs="Arial"/>
              </w:rPr>
            </w:pPr>
            <w:r>
              <w:rPr>
                <w:rFonts w:ascii="Arial Narrow" w:hAnsi="Arial Narrow" w:cs="Arial"/>
              </w:rPr>
              <w:t>5</w:t>
            </w:r>
          </w:p>
        </w:tc>
        <w:tc>
          <w:tcPr>
            <w:tcW w:w="3856" w:type="dxa"/>
            <w:tcBorders>
              <w:top w:val="single" w:sz="4" w:space="0" w:color="auto"/>
              <w:left w:val="nil"/>
              <w:bottom w:val="single" w:sz="4" w:space="0" w:color="auto"/>
              <w:right w:val="nil"/>
            </w:tcBorders>
            <w:vAlign w:val="bottom"/>
          </w:tcPr>
          <w:p w14:paraId="7670459D" w14:textId="6D424B1E" w:rsidR="002372CE" w:rsidRPr="005D450B" w:rsidRDefault="00324CB6" w:rsidP="002372CE">
            <w:pPr>
              <w:spacing w:after="0" w:line="240" w:lineRule="atLeast"/>
              <w:jc w:val="center"/>
              <w:rPr>
                <w:rFonts w:ascii="Arial Narrow" w:hAnsi="Arial Narrow" w:cs="Arial"/>
              </w:rPr>
            </w:pPr>
            <w:r>
              <w:rPr>
                <w:rFonts w:ascii="Arial Narrow" w:hAnsi="Arial Narrow" w:cs="Arial"/>
              </w:rPr>
              <w:t>Michael Reilly</w:t>
            </w:r>
          </w:p>
        </w:tc>
        <w:tc>
          <w:tcPr>
            <w:tcW w:w="993" w:type="dxa"/>
            <w:tcBorders>
              <w:left w:val="single" w:sz="4" w:space="0" w:color="auto"/>
            </w:tcBorders>
            <w:vAlign w:val="center"/>
          </w:tcPr>
          <w:p w14:paraId="4C2B9730" w14:textId="749D9971" w:rsidR="002372CE" w:rsidRPr="005D450B" w:rsidRDefault="002372CE" w:rsidP="002372CE">
            <w:pPr>
              <w:spacing w:after="0" w:line="240" w:lineRule="atLeast"/>
              <w:jc w:val="center"/>
              <w:rPr>
                <w:rFonts w:ascii="Arial Narrow" w:hAnsi="Arial Narrow" w:cs="Arial"/>
              </w:rPr>
            </w:pPr>
          </w:p>
        </w:tc>
        <w:tc>
          <w:tcPr>
            <w:tcW w:w="708" w:type="dxa"/>
            <w:vAlign w:val="center"/>
          </w:tcPr>
          <w:p w14:paraId="3F53EFB8"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1220332C"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7857E3D7"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6D03E04E"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48C0F6B0" w14:textId="77777777" w:rsidR="002372CE" w:rsidRPr="005D450B" w:rsidRDefault="002372CE" w:rsidP="002372CE">
            <w:pPr>
              <w:spacing w:after="0" w:line="240" w:lineRule="atLeast"/>
              <w:jc w:val="center"/>
              <w:rPr>
                <w:rFonts w:ascii="Arial Narrow" w:hAnsi="Arial Narrow" w:cs="Arial"/>
              </w:rPr>
            </w:pPr>
          </w:p>
        </w:tc>
      </w:tr>
      <w:tr w:rsidR="002372CE" w:rsidRPr="005D450B" w14:paraId="6A55B0D9" w14:textId="77777777" w:rsidTr="00157270">
        <w:trPr>
          <w:cantSplit/>
          <w:trHeight w:val="284"/>
        </w:trPr>
        <w:tc>
          <w:tcPr>
            <w:tcW w:w="675" w:type="dxa"/>
            <w:tcBorders>
              <w:right w:val="single" w:sz="4" w:space="0" w:color="auto"/>
            </w:tcBorders>
            <w:vAlign w:val="center"/>
          </w:tcPr>
          <w:p w14:paraId="6AB776B0" w14:textId="2FF1A54F" w:rsidR="002372CE" w:rsidRPr="005D450B" w:rsidRDefault="000374B2" w:rsidP="002372CE">
            <w:pPr>
              <w:spacing w:after="0" w:line="240" w:lineRule="atLeast"/>
              <w:jc w:val="center"/>
              <w:rPr>
                <w:rFonts w:ascii="Arial Narrow" w:hAnsi="Arial Narrow" w:cs="Arial"/>
              </w:rPr>
            </w:pPr>
            <w:r>
              <w:rPr>
                <w:rFonts w:ascii="Arial Narrow" w:hAnsi="Arial Narrow" w:cs="Arial"/>
              </w:rPr>
              <w:t>6</w:t>
            </w:r>
          </w:p>
        </w:tc>
        <w:tc>
          <w:tcPr>
            <w:tcW w:w="3856" w:type="dxa"/>
            <w:tcBorders>
              <w:top w:val="single" w:sz="4" w:space="0" w:color="auto"/>
              <w:left w:val="nil"/>
              <w:bottom w:val="single" w:sz="4" w:space="0" w:color="auto"/>
              <w:right w:val="nil"/>
            </w:tcBorders>
            <w:vAlign w:val="bottom"/>
          </w:tcPr>
          <w:p w14:paraId="1B511C20" w14:textId="275AF17E" w:rsidR="002372CE" w:rsidRPr="005D450B" w:rsidRDefault="00324CB6" w:rsidP="002372CE">
            <w:pPr>
              <w:spacing w:after="0" w:line="240" w:lineRule="atLeast"/>
              <w:jc w:val="center"/>
              <w:rPr>
                <w:rFonts w:ascii="Arial Narrow" w:hAnsi="Arial Narrow" w:cs="Arial"/>
              </w:rPr>
            </w:pPr>
            <w:r>
              <w:rPr>
                <w:rFonts w:ascii="Arial Narrow" w:hAnsi="Arial Narrow" w:cs="Arial"/>
              </w:rPr>
              <w:t>Dean Ryan</w:t>
            </w:r>
          </w:p>
        </w:tc>
        <w:tc>
          <w:tcPr>
            <w:tcW w:w="993" w:type="dxa"/>
            <w:tcBorders>
              <w:left w:val="single" w:sz="4" w:space="0" w:color="auto"/>
            </w:tcBorders>
            <w:vAlign w:val="center"/>
          </w:tcPr>
          <w:p w14:paraId="11B0B778" w14:textId="446D2590" w:rsidR="002372CE" w:rsidRPr="005D450B" w:rsidRDefault="00EC0563" w:rsidP="002372CE">
            <w:pPr>
              <w:spacing w:after="0" w:line="240" w:lineRule="atLeast"/>
              <w:jc w:val="center"/>
              <w:rPr>
                <w:rFonts w:ascii="Arial Narrow" w:hAnsi="Arial Narrow" w:cs="Arial"/>
              </w:rPr>
            </w:pPr>
            <w:r>
              <w:rPr>
                <w:rFonts w:ascii="Arial Narrow" w:hAnsi="Arial Narrow" w:cs="Arial"/>
              </w:rPr>
              <w:t>1</w:t>
            </w:r>
          </w:p>
        </w:tc>
        <w:tc>
          <w:tcPr>
            <w:tcW w:w="708" w:type="dxa"/>
            <w:vAlign w:val="center"/>
          </w:tcPr>
          <w:p w14:paraId="437B20C7" w14:textId="7356EF12" w:rsidR="002372CE" w:rsidRPr="005D450B" w:rsidRDefault="002372CE" w:rsidP="002372CE">
            <w:pPr>
              <w:spacing w:after="0" w:line="240" w:lineRule="atLeast"/>
              <w:jc w:val="center"/>
              <w:rPr>
                <w:rFonts w:ascii="Arial Narrow" w:hAnsi="Arial Narrow" w:cs="Arial"/>
              </w:rPr>
            </w:pPr>
          </w:p>
        </w:tc>
        <w:tc>
          <w:tcPr>
            <w:tcW w:w="851" w:type="dxa"/>
            <w:vAlign w:val="center"/>
          </w:tcPr>
          <w:p w14:paraId="65A5563F"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12EA9491"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0B2693A4"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61FAB745" w14:textId="77777777" w:rsidR="002372CE" w:rsidRPr="005D450B" w:rsidRDefault="002372CE" w:rsidP="002372CE">
            <w:pPr>
              <w:spacing w:after="0" w:line="240" w:lineRule="atLeast"/>
              <w:jc w:val="center"/>
              <w:rPr>
                <w:rFonts w:ascii="Arial Narrow" w:hAnsi="Arial Narrow" w:cs="Arial"/>
              </w:rPr>
            </w:pPr>
          </w:p>
        </w:tc>
      </w:tr>
      <w:tr w:rsidR="002372CE" w:rsidRPr="005D450B" w14:paraId="1C066411" w14:textId="77777777" w:rsidTr="00157270">
        <w:trPr>
          <w:cantSplit/>
          <w:trHeight w:val="284"/>
        </w:trPr>
        <w:tc>
          <w:tcPr>
            <w:tcW w:w="675" w:type="dxa"/>
            <w:tcBorders>
              <w:right w:val="single" w:sz="4" w:space="0" w:color="auto"/>
            </w:tcBorders>
            <w:vAlign w:val="center"/>
          </w:tcPr>
          <w:p w14:paraId="746E6C6A" w14:textId="645F9DA4" w:rsidR="002372CE" w:rsidRPr="005D450B" w:rsidRDefault="000374B2" w:rsidP="002372CE">
            <w:pPr>
              <w:spacing w:after="0" w:line="240" w:lineRule="atLeast"/>
              <w:jc w:val="center"/>
              <w:rPr>
                <w:rFonts w:ascii="Arial Narrow" w:hAnsi="Arial Narrow" w:cs="Arial"/>
              </w:rPr>
            </w:pPr>
            <w:r>
              <w:rPr>
                <w:rFonts w:ascii="Arial Narrow" w:hAnsi="Arial Narrow" w:cs="Arial"/>
              </w:rPr>
              <w:t>7</w:t>
            </w:r>
          </w:p>
        </w:tc>
        <w:tc>
          <w:tcPr>
            <w:tcW w:w="3856" w:type="dxa"/>
            <w:tcBorders>
              <w:top w:val="single" w:sz="4" w:space="0" w:color="auto"/>
              <w:left w:val="nil"/>
              <w:bottom w:val="single" w:sz="4" w:space="0" w:color="auto"/>
              <w:right w:val="nil"/>
            </w:tcBorders>
            <w:vAlign w:val="bottom"/>
          </w:tcPr>
          <w:p w14:paraId="4B421AD0" w14:textId="0FA54C2D" w:rsidR="002372CE" w:rsidRPr="005D450B" w:rsidRDefault="00324CB6" w:rsidP="002372CE">
            <w:pPr>
              <w:spacing w:after="0"/>
              <w:jc w:val="center"/>
              <w:rPr>
                <w:rFonts w:ascii="Arial Narrow" w:hAnsi="Arial Narrow" w:cs="Arial"/>
              </w:rPr>
            </w:pPr>
            <w:r>
              <w:rPr>
                <w:rFonts w:ascii="Arial Narrow" w:hAnsi="Arial Narrow" w:cs="Arial"/>
              </w:rPr>
              <w:t>Liam Higgins</w:t>
            </w:r>
          </w:p>
        </w:tc>
        <w:tc>
          <w:tcPr>
            <w:tcW w:w="993" w:type="dxa"/>
            <w:tcBorders>
              <w:left w:val="single" w:sz="4" w:space="0" w:color="auto"/>
            </w:tcBorders>
            <w:vAlign w:val="center"/>
          </w:tcPr>
          <w:p w14:paraId="420B8497" w14:textId="4FFE1E3A" w:rsidR="002372CE" w:rsidRPr="005D450B" w:rsidRDefault="002372CE" w:rsidP="002372CE">
            <w:pPr>
              <w:spacing w:after="0" w:line="240" w:lineRule="atLeast"/>
              <w:jc w:val="center"/>
              <w:rPr>
                <w:rFonts w:ascii="Arial Narrow" w:hAnsi="Arial Narrow" w:cs="Arial"/>
              </w:rPr>
            </w:pPr>
          </w:p>
        </w:tc>
        <w:tc>
          <w:tcPr>
            <w:tcW w:w="708" w:type="dxa"/>
            <w:vAlign w:val="center"/>
          </w:tcPr>
          <w:p w14:paraId="4EEA6554"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113E2481"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180B2C4D"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02F922E6"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2ABC7CA4" w14:textId="77777777" w:rsidR="002372CE" w:rsidRPr="005D450B" w:rsidRDefault="002372CE" w:rsidP="002372CE">
            <w:pPr>
              <w:spacing w:after="0" w:line="240" w:lineRule="atLeast"/>
              <w:jc w:val="center"/>
              <w:rPr>
                <w:rFonts w:ascii="Arial Narrow" w:hAnsi="Arial Narrow" w:cs="Arial"/>
              </w:rPr>
            </w:pPr>
          </w:p>
        </w:tc>
      </w:tr>
      <w:tr w:rsidR="002372CE" w:rsidRPr="005D450B" w14:paraId="717FC7EC" w14:textId="77777777" w:rsidTr="00157270">
        <w:trPr>
          <w:cantSplit/>
          <w:trHeight w:val="284"/>
        </w:trPr>
        <w:tc>
          <w:tcPr>
            <w:tcW w:w="675" w:type="dxa"/>
            <w:tcBorders>
              <w:right w:val="single" w:sz="4" w:space="0" w:color="auto"/>
            </w:tcBorders>
            <w:vAlign w:val="center"/>
          </w:tcPr>
          <w:p w14:paraId="3C39AB68" w14:textId="432F8388" w:rsidR="002372CE" w:rsidRPr="005D450B" w:rsidRDefault="000374B2" w:rsidP="002372CE">
            <w:pPr>
              <w:spacing w:after="0" w:line="240" w:lineRule="atLeast"/>
              <w:jc w:val="center"/>
              <w:rPr>
                <w:rFonts w:ascii="Arial Narrow" w:hAnsi="Arial Narrow" w:cs="Arial"/>
              </w:rPr>
            </w:pPr>
            <w:r>
              <w:rPr>
                <w:rFonts w:ascii="Arial Narrow" w:hAnsi="Arial Narrow" w:cs="Arial"/>
              </w:rPr>
              <w:t>8</w:t>
            </w:r>
          </w:p>
        </w:tc>
        <w:tc>
          <w:tcPr>
            <w:tcW w:w="3856" w:type="dxa"/>
            <w:tcBorders>
              <w:top w:val="single" w:sz="4" w:space="0" w:color="auto"/>
              <w:left w:val="nil"/>
              <w:bottom w:val="single" w:sz="4" w:space="0" w:color="auto"/>
              <w:right w:val="nil"/>
            </w:tcBorders>
            <w:vAlign w:val="bottom"/>
          </w:tcPr>
          <w:p w14:paraId="0B717659" w14:textId="6D3E8AC8" w:rsidR="002372CE" w:rsidRPr="005D450B" w:rsidRDefault="00324CB6" w:rsidP="002372CE">
            <w:pPr>
              <w:spacing w:after="0" w:line="240" w:lineRule="atLeast"/>
              <w:jc w:val="center"/>
              <w:rPr>
                <w:rFonts w:ascii="Arial Narrow" w:hAnsi="Arial Narrow" w:cs="Arial"/>
              </w:rPr>
            </w:pPr>
            <w:r>
              <w:rPr>
                <w:rFonts w:ascii="Arial Narrow" w:hAnsi="Arial Narrow" w:cs="Arial"/>
              </w:rPr>
              <w:t>Steven Talbot</w:t>
            </w:r>
          </w:p>
        </w:tc>
        <w:tc>
          <w:tcPr>
            <w:tcW w:w="993" w:type="dxa"/>
            <w:tcBorders>
              <w:left w:val="single" w:sz="4" w:space="0" w:color="auto"/>
            </w:tcBorders>
            <w:vAlign w:val="center"/>
          </w:tcPr>
          <w:p w14:paraId="1AD5E556"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1ACBE624"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1B48BB03"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503B23F3"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1422F3BB" w14:textId="6F899AB7" w:rsidR="002372CE" w:rsidRPr="005D450B" w:rsidRDefault="00EC0563" w:rsidP="002372CE">
            <w:pPr>
              <w:spacing w:after="0" w:line="240" w:lineRule="atLeast"/>
              <w:jc w:val="center"/>
              <w:rPr>
                <w:rFonts w:ascii="Arial Narrow" w:hAnsi="Arial Narrow" w:cs="Arial"/>
              </w:rPr>
            </w:pPr>
            <w:r>
              <w:rPr>
                <w:rFonts w:ascii="Arial Narrow" w:hAnsi="Arial Narrow" w:cs="Arial"/>
              </w:rPr>
              <w:t>1</w:t>
            </w:r>
          </w:p>
        </w:tc>
        <w:tc>
          <w:tcPr>
            <w:tcW w:w="709" w:type="dxa"/>
            <w:vAlign w:val="center"/>
          </w:tcPr>
          <w:p w14:paraId="1BED165E" w14:textId="77777777" w:rsidR="002372CE" w:rsidRPr="005D450B" w:rsidRDefault="002372CE" w:rsidP="002372CE">
            <w:pPr>
              <w:spacing w:after="0" w:line="240" w:lineRule="atLeast"/>
              <w:jc w:val="center"/>
              <w:rPr>
                <w:rFonts w:ascii="Arial Narrow" w:hAnsi="Arial Narrow" w:cs="Arial"/>
              </w:rPr>
            </w:pPr>
          </w:p>
        </w:tc>
      </w:tr>
      <w:tr w:rsidR="002372CE" w:rsidRPr="005D450B" w14:paraId="3817555C" w14:textId="77777777" w:rsidTr="00157270">
        <w:trPr>
          <w:cantSplit/>
          <w:trHeight w:val="284"/>
        </w:trPr>
        <w:tc>
          <w:tcPr>
            <w:tcW w:w="675" w:type="dxa"/>
            <w:tcBorders>
              <w:right w:val="single" w:sz="4" w:space="0" w:color="auto"/>
            </w:tcBorders>
            <w:vAlign w:val="center"/>
          </w:tcPr>
          <w:p w14:paraId="4E259647" w14:textId="10D5C1EA" w:rsidR="002372CE" w:rsidRPr="005D450B" w:rsidRDefault="000374B2" w:rsidP="002372CE">
            <w:pPr>
              <w:spacing w:after="0" w:line="240" w:lineRule="atLeast"/>
              <w:jc w:val="center"/>
              <w:rPr>
                <w:rFonts w:ascii="Arial Narrow" w:hAnsi="Arial Narrow" w:cs="Arial"/>
              </w:rPr>
            </w:pPr>
            <w:r>
              <w:rPr>
                <w:rFonts w:ascii="Arial Narrow" w:hAnsi="Arial Narrow" w:cs="Arial"/>
              </w:rPr>
              <w:t>9</w:t>
            </w:r>
          </w:p>
        </w:tc>
        <w:tc>
          <w:tcPr>
            <w:tcW w:w="3856" w:type="dxa"/>
            <w:tcBorders>
              <w:top w:val="single" w:sz="4" w:space="0" w:color="auto"/>
              <w:left w:val="nil"/>
              <w:bottom w:val="single" w:sz="4" w:space="0" w:color="auto"/>
              <w:right w:val="nil"/>
            </w:tcBorders>
            <w:vAlign w:val="bottom"/>
          </w:tcPr>
          <w:p w14:paraId="13031137" w14:textId="09BF3236" w:rsidR="002372CE" w:rsidRPr="005D450B" w:rsidRDefault="00324CB6" w:rsidP="002372CE">
            <w:pPr>
              <w:spacing w:after="0" w:line="240" w:lineRule="atLeast"/>
              <w:jc w:val="center"/>
              <w:rPr>
                <w:rFonts w:ascii="Arial Narrow" w:hAnsi="Arial Narrow" w:cs="Arial"/>
              </w:rPr>
            </w:pPr>
            <w:r>
              <w:rPr>
                <w:rFonts w:ascii="Arial Narrow" w:hAnsi="Arial Narrow" w:cs="Arial"/>
              </w:rPr>
              <w:t>George Alley (</w:t>
            </w:r>
            <w:r w:rsidR="0008148E">
              <w:rPr>
                <w:rFonts w:ascii="Arial Narrow" w:hAnsi="Arial Narrow" w:cs="Arial"/>
              </w:rPr>
              <w:t>Capt.</w:t>
            </w:r>
            <w:r>
              <w:rPr>
                <w:rFonts w:ascii="Arial Narrow" w:hAnsi="Arial Narrow" w:cs="Arial"/>
              </w:rPr>
              <w:t>)</w:t>
            </w:r>
          </w:p>
        </w:tc>
        <w:tc>
          <w:tcPr>
            <w:tcW w:w="993" w:type="dxa"/>
            <w:tcBorders>
              <w:left w:val="single" w:sz="4" w:space="0" w:color="auto"/>
            </w:tcBorders>
            <w:vAlign w:val="center"/>
          </w:tcPr>
          <w:p w14:paraId="77B82246" w14:textId="2A46CBAC" w:rsidR="002372CE" w:rsidRPr="005D450B" w:rsidRDefault="00EC0563" w:rsidP="002372CE">
            <w:pPr>
              <w:spacing w:after="0" w:line="240" w:lineRule="atLeast"/>
              <w:jc w:val="center"/>
              <w:rPr>
                <w:rFonts w:ascii="Arial Narrow" w:hAnsi="Arial Narrow" w:cs="Arial"/>
              </w:rPr>
            </w:pPr>
            <w:r>
              <w:rPr>
                <w:rFonts w:ascii="Arial Narrow" w:hAnsi="Arial Narrow" w:cs="Arial"/>
              </w:rPr>
              <w:t>1</w:t>
            </w:r>
          </w:p>
        </w:tc>
        <w:tc>
          <w:tcPr>
            <w:tcW w:w="708" w:type="dxa"/>
            <w:vAlign w:val="center"/>
          </w:tcPr>
          <w:p w14:paraId="6E07D994"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3E32F03C"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4337162C"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2FA621A5"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13658120" w14:textId="77777777" w:rsidR="002372CE" w:rsidRPr="005D450B" w:rsidRDefault="002372CE" w:rsidP="002372CE">
            <w:pPr>
              <w:spacing w:after="0" w:line="240" w:lineRule="atLeast"/>
              <w:jc w:val="center"/>
              <w:rPr>
                <w:rFonts w:ascii="Arial Narrow" w:hAnsi="Arial Narrow" w:cs="Arial"/>
              </w:rPr>
            </w:pPr>
          </w:p>
        </w:tc>
      </w:tr>
      <w:tr w:rsidR="002372CE" w:rsidRPr="005D450B" w14:paraId="59B7F93D" w14:textId="77777777" w:rsidTr="00157270">
        <w:trPr>
          <w:cantSplit/>
          <w:trHeight w:val="284"/>
        </w:trPr>
        <w:tc>
          <w:tcPr>
            <w:tcW w:w="675" w:type="dxa"/>
            <w:tcBorders>
              <w:right w:val="single" w:sz="4" w:space="0" w:color="auto"/>
            </w:tcBorders>
            <w:vAlign w:val="center"/>
          </w:tcPr>
          <w:p w14:paraId="72326EC1" w14:textId="19F9F72D" w:rsidR="002372CE" w:rsidRPr="005D450B" w:rsidRDefault="000374B2" w:rsidP="002372CE">
            <w:pPr>
              <w:spacing w:after="0" w:line="240" w:lineRule="atLeast"/>
              <w:jc w:val="center"/>
              <w:rPr>
                <w:rFonts w:ascii="Arial Narrow" w:hAnsi="Arial Narrow" w:cs="Arial"/>
              </w:rPr>
            </w:pPr>
            <w:r>
              <w:rPr>
                <w:rFonts w:ascii="Arial Narrow" w:hAnsi="Arial Narrow" w:cs="Arial"/>
              </w:rPr>
              <w:t>10</w:t>
            </w:r>
          </w:p>
        </w:tc>
        <w:tc>
          <w:tcPr>
            <w:tcW w:w="3856" w:type="dxa"/>
            <w:tcBorders>
              <w:top w:val="single" w:sz="4" w:space="0" w:color="auto"/>
              <w:left w:val="nil"/>
              <w:bottom w:val="single" w:sz="4" w:space="0" w:color="auto"/>
              <w:right w:val="nil"/>
            </w:tcBorders>
            <w:vAlign w:val="bottom"/>
          </w:tcPr>
          <w:p w14:paraId="13CFD522" w14:textId="0BFA463B" w:rsidR="002372CE" w:rsidRPr="005D450B" w:rsidRDefault="00324CB6" w:rsidP="002372CE">
            <w:pPr>
              <w:spacing w:after="0"/>
              <w:jc w:val="center"/>
              <w:rPr>
                <w:rFonts w:ascii="Arial Narrow" w:hAnsi="Arial Narrow" w:cs="Arial"/>
              </w:rPr>
            </w:pPr>
            <w:r>
              <w:rPr>
                <w:rFonts w:ascii="Arial Narrow" w:hAnsi="Arial Narrow" w:cs="Arial"/>
              </w:rPr>
              <w:t>Mathew Clark</w:t>
            </w:r>
          </w:p>
        </w:tc>
        <w:tc>
          <w:tcPr>
            <w:tcW w:w="993" w:type="dxa"/>
            <w:tcBorders>
              <w:left w:val="single" w:sz="4" w:space="0" w:color="auto"/>
            </w:tcBorders>
            <w:vAlign w:val="center"/>
          </w:tcPr>
          <w:p w14:paraId="273025F0"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7D2C1E95" w14:textId="79004E76" w:rsidR="002372CE" w:rsidRPr="005D450B" w:rsidRDefault="00EC0563" w:rsidP="002372CE">
            <w:pPr>
              <w:spacing w:after="0" w:line="240" w:lineRule="atLeast"/>
              <w:jc w:val="center"/>
              <w:rPr>
                <w:rFonts w:ascii="Arial Narrow" w:hAnsi="Arial Narrow" w:cs="Arial"/>
              </w:rPr>
            </w:pPr>
            <w:r>
              <w:rPr>
                <w:rFonts w:ascii="Arial Narrow" w:hAnsi="Arial Narrow" w:cs="Arial"/>
              </w:rPr>
              <w:t>2</w:t>
            </w:r>
          </w:p>
        </w:tc>
        <w:tc>
          <w:tcPr>
            <w:tcW w:w="851" w:type="dxa"/>
            <w:vAlign w:val="center"/>
          </w:tcPr>
          <w:p w14:paraId="209E3563"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7072E929"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3B7F83C5"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25EEEAF1" w14:textId="77777777" w:rsidR="002372CE" w:rsidRPr="005D450B" w:rsidRDefault="002372CE" w:rsidP="002372CE">
            <w:pPr>
              <w:spacing w:after="0" w:line="240" w:lineRule="atLeast"/>
              <w:jc w:val="center"/>
              <w:rPr>
                <w:rFonts w:ascii="Arial Narrow" w:hAnsi="Arial Narrow" w:cs="Arial"/>
              </w:rPr>
            </w:pPr>
          </w:p>
        </w:tc>
      </w:tr>
      <w:tr w:rsidR="002372CE" w:rsidRPr="005D450B" w14:paraId="13F4A827" w14:textId="77777777" w:rsidTr="00157270">
        <w:trPr>
          <w:cantSplit/>
          <w:trHeight w:val="284"/>
        </w:trPr>
        <w:tc>
          <w:tcPr>
            <w:tcW w:w="675" w:type="dxa"/>
            <w:tcBorders>
              <w:right w:val="single" w:sz="4" w:space="0" w:color="auto"/>
            </w:tcBorders>
            <w:vAlign w:val="center"/>
          </w:tcPr>
          <w:p w14:paraId="01E18343" w14:textId="10E7C690" w:rsidR="002372CE" w:rsidRPr="005D450B" w:rsidRDefault="000374B2" w:rsidP="002372CE">
            <w:pPr>
              <w:spacing w:after="0" w:line="240" w:lineRule="atLeast"/>
              <w:jc w:val="center"/>
              <w:rPr>
                <w:rFonts w:ascii="Arial Narrow" w:hAnsi="Arial Narrow" w:cs="Arial"/>
              </w:rPr>
            </w:pPr>
            <w:r>
              <w:rPr>
                <w:rFonts w:ascii="Arial Narrow" w:hAnsi="Arial Narrow" w:cs="Arial"/>
              </w:rPr>
              <w:t>11</w:t>
            </w:r>
          </w:p>
        </w:tc>
        <w:tc>
          <w:tcPr>
            <w:tcW w:w="3856" w:type="dxa"/>
            <w:tcBorders>
              <w:top w:val="single" w:sz="4" w:space="0" w:color="auto"/>
              <w:left w:val="nil"/>
              <w:bottom w:val="single" w:sz="4" w:space="0" w:color="auto"/>
              <w:right w:val="nil"/>
            </w:tcBorders>
            <w:vAlign w:val="bottom"/>
          </w:tcPr>
          <w:p w14:paraId="43755C9C" w14:textId="1B180C5D" w:rsidR="002372CE" w:rsidRPr="005D450B" w:rsidRDefault="00324CB6" w:rsidP="00AD73A5">
            <w:pPr>
              <w:spacing w:after="0" w:line="240" w:lineRule="atLeast"/>
              <w:jc w:val="center"/>
              <w:rPr>
                <w:rFonts w:ascii="Arial Narrow" w:hAnsi="Arial Narrow" w:cs="Arial"/>
              </w:rPr>
            </w:pPr>
            <w:r>
              <w:rPr>
                <w:rFonts w:ascii="Arial Narrow" w:hAnsi="Arial Narrow" w:cs="Arial"/>
              </w:rPr>
              <w:t>Max Brown</w:t>
            </w:r>
          </w:p>
        </w:tc>
        <w:tc>
          <w:tcPr>
            <w:tcW w:w="993" w:type="dxa"/>
            <w:tcBorders>
              <w:left w:val="single" w:sz="4" w:space="0" w:color="auto"/>
            </w:tcBorders>
            <w:vAlign w:val="center"/>
          </w:tcPr>
          <w:p w14:paraId="086E9A27"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161C8D9B"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60713911"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72A71F22"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27177714"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4A3FFDB3" w14:textId="77777777" w:rsidR="002372CE" w:rsidRPr="005D450B" w:rsidRDefault="002372CE" w:rsidP="002372CE">
            <w:pPr>
              <w:spacing w:after="0" w:line="240" w:lineRule="atLeast"/>
              <w:jc w:val="center"/>
              <w:rPr>
                <w:rFonts w:ascii="Arial Narrow" w:hAnsi="Arial Narrow" w:cs="Arial"/>
              </w:rPr>
            </w:pPr>
          </w:p>
        </w:tc>
      </w:tr>
      <w:tr w:rsidR="002372CE" w:rsidRPr="005D450B" w14:paraId="40FA3243" w14:textId="77777777" w:rsidTr="00157270">
        <w:trPr>
          <w:cantSplit/>
          <w:trHeight w:val="284"/>
        </w:trPr>
        <w:tc>
          <w:tcPr>
            <w:tcW w:w="675" w:type="dxa"/>
            <w:tcBorders>
              <w:right w:val="single" w:sz="4" w:space="0" w:color="auto"/>
            </w:tcBorders>
            <w:vAlign w:val="center"/>
          </w:tcPr>
          <w:p w14:paraId="2BE397C4" w14:textId="2DE36EEE" w:rsidR="002372CE" w:rsidRPr="005D450B" w:rsidRDefault="000374B2" w:rsidP="002372CE">
            <w:pPr>
              <w:spacing w:after="0" w:line="240" w:lineRule="atLeast"/>
              <w:jc w:val="center"/>
              <w:rPr>
                <w:rFonts w:ascii="Arial Narrow" w:hAnsi="Arial Narrow" w:cs="Arial"/>
              </w:rPr>
            </w:pPr>
            <w:r>
              <w:rPr>
                <w:rFonts w:ascii="Arial Narrow" w:hAnsi="Arial Narrow" w:cs="Arial"/>
              </w:rPr>
              <w:t>12</w:t>
            </w:r>
          </w:p>
        </w:tc>
        <w:tc>
          <w:tcPr>
            <w:tcW w:w="3856" w:type="dxa"/>
            <w:tcBorders>
              <w:top w:val="single" w:sz="4" w:space="0" w:color="auto"/>
              <w:left w:val="nil"/>
              <w:bottom w:val="single" w:sz="4" w:space="0" w:color="auto"/>
              <w:right w:val="nil"/>
            </w:tcBorders>
            <w:vAlign w:val="bottom"/>
          </w:tcPr>
          <w:p w14:paraId="55420B80" w14:textId="2C45AEB0" w:rsidR="002372CE" w:rsidRPr="005D450B" w:rsidRDefault="00324CB6" w:rsidP="002372CE">
            <w:pPr>
              <w:spacing w:after="0"/>
              <w:jc w:val="center"/>
              <w:rPr>
                <w:rFonts w:ascii="Arial Narrow" w:hAnsi="Arial Narrow" w:cs="Arial"/>
              </w:rPr>
            </w:pPr>
            <w:r>
              <w:rPr>
                <w:rFonts w:ascii="Arial Narrow" w:hAnsi="Arial Narrow" w:cs="Arial"/>
              </w:rPr>
              <w:t>John Pope</w:t>
            </w:r>
          </w:p>
        </w:tc>
        <w:tc>
          <w:tcPr>
            <w:tcW w:w="993" w:type="dxa"/>
            <w:tcBorders>
              <w:left w:val="single" w:sz="4" w:space="0" w:color="auto"/>
            </w:tcBorders>
            <w:vAlign w:val="center"/>
          </w:tcPr>
          <w:p w14:paraId="61C00A69"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1F5C40FA"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313580B3"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6C97309C"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0E095BB7"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18103627" w14:textId="77777777" w:rsidR="002372CE" w:rsidRPr="005D450B" w:rsidRDefault="002372CE" w:rsidP="002372CE">
            <w:pPr>
              <w:spacing w:after="0" w:line="240" w:lineRule="atLeast"/>
              <w:jc w:val="center"/>
              <w:rPr>
                <w:rFonts w:ascii="Arial Narrow" w:hAnsi="Arial Narrow" w:cs="Arial"/>
              </w:rPr>
            </w:pPr>
          </w:p>
        </w:tc>
      </w:tr>
      <w:tr w:rsidR="002372CE" w:rsidRPr="005D450B" w14:paraId="41CEFA38" w14:textId="77777777" w:rsidTr="00157270">
        <w:trPr>
          <w:cantSplit/>
          <w:trHeight w:val="284"/>
        </w:trPr>
        <w:tc>
          <w:tcPr>
            <w:tcW w:w="675" w:type="dxa"/>
            <w:tcBorders>
              <w:right w:val="single" w:sz="4" w:space="0" w:color="auto"/>
            </w:tcBorders>
            <w:vAlign w:val="center"/>
          </w:tcPr>
          <w:p w14:paraId="596701BD" w14:textId="301AB907" w:rsidR="002372CE" w:rsidRPr="005D450B" w:rsidRDefault="000374B2" w:rsidP="002372CE">
            <w:pPr>
              <w:spacing w:after="0"/>
              <w:jc w:val="center"/>
              <w:rPr>
                <w:rFonts w:ascii="Arial Narrow" w:hAnsi="Arial Narrow" w:cs="Arial"/>
              </w:rPr>
            </w:pPr>
            <w:r>
              <w:rPr>
                <w:rFonts w:ascii="Arial Narrow" w:hAnsi="Arial Narrow" w:cs="Arial"/>
              </w:rPr>
              <w:t>13</w:t>
            </w:r>
          </w:p>
        </w:tc>
        <w:tc>
          <w:tcPr>
            <w:tcW w:w="3856" w:type="dxa"/>
            <w:tcBorders>
              <w:top w:val="single" w:sz="4" w:space="0" w:color="auto"/>
              <w:left w:val="nil"/>
              <w:bottom w:val="single" w:sz="4" w:space="0" w:color="auto"/>
              <w:right w:val="nil"/>
            </w:tcBorders>
            <w:vAlign w:val="bottom"/>
          </w:tcPr>
          <w:p w14:paraId="5FBAA1D9" w14:textId="68625A0D" w:rsidR="002372CE" w:rsidRPr="005D450B" w:rsidRDefault="00324CB6" w:rsidP="002372CE">
            <w:pPr>
              <w:spacing w:after="0"/>
              <w:jc w:val="center"/>
              <w:rPr>
                <w:rFonts w:ascii="Arial Narrow" w:hAnsi="Arial Narrow" w:cs="Arial"/>
              </w:rPr>
            </w:pPr>
            <w:r>
              <w:rPr>
                <w:rFonts w:ascii="Arial Narrow" w:hAnsi="Arial Narrow" w:cs="Arial"/>
              </w:rPr>
              <w:t>Jay Cunningham</w:t>
            </w:r>
          </w:p>
        </w:tc>
        <w:tc>
          <w:tcPr>
            <w:tcW w:w="993" w:type="dxa"/>
            <w:tcBorders>
              <w:left w:val="single" w:sz="4" w:space="0" w:color="auto"/>
            </w:tcBorders>
            <w:vAlign w:val="center"/>
          </w:tcPr>
          <w:p w14:paraId="15DFFB25" w14:textId="1BCF01ED" w:rsidR="002372CE" w:rsidRPr="005D450B" w:rsidRDefault="00EC0563" w:rsidP="002372CE">
            <w:pPr>
              <w:spacing w:after="0" w:line="240" w:lineRule="atLeast"/>
              <w:jc w:val="center"/>
              <w:rPr>
                <w:rFonts w:ascii="Arial Narrow" w:hAnsi="Arial Narrow" w:cs="Arial"/>
              </w:rPr>
            </w:pPr>
            <w:r>
              <w:rPr>
                <w:rFonts w:ascii="Arial Narrow" w:hAnsi="Arial Narrow" w:cs="Arial"/>
              </w:rPr>
              <w:t>1</w:t>
            </w:r>
          </w:p>
        </w:tc>
        <w:tc>
          <w:tcPr>
            <w:tcW w:w="708" w:type="dxa"/>
            <w:vAlign w:val="center"/>
          </w:tcPr>
          <w:p w14:paraId="4CB270D7"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749FBCFF"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2F227B1F"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459A67F2"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4F927CEA" w14:textId="77777777" w:rsidR="002372CE" w:rsidRPr="005D450B" w:rsidRDefault="002372CE" w:rsidP="002372CE">
            <w:pPr>
              <w:spacing w:after="0" w:line="240" w:lineRule="atLeast"/>
              <w:jc w:val="center"/>
              <w:rPr>
                <w:rFonts w:ascii="Arial Narrow" w:hAnsi="Arial Narrow" w:cs="Arial"/>
              </w:rPr>
            </w:pPr>
          </w:p>
        </w:tc>
      </w:tr>
      <w:tr w:rsidR="002372CE" w:rsidRPr="005D450B" w14:paraId="62B52A1D" w14:textId="77777777" w:rsidTr="00157270">
        <w:trPr>
          <w:cantSplit/>
          <w:trHeight w:val="284"/>
        </w:trPr>
        <w:tc>
          <w:tcPr>
            <w:tcW w:w="675" w:type="dxa"/>
            <w:tcBorders>
              <w:right w:val="single" w:sz="4" w:space="0" w:color="auto"/>
            </w:tcBorders>
            <w:vAlign w:val="center"/>
          </w:tcPr>
          <w:p w14:paraId="3C620EAF" w14:textId="02A63544" w:rsidR="002372CE" w:rsidRPr="005D450B" w:rsidRDefault="000374B2" w:rsidP="002372CE">
            <w:pPr>
              <w:spacing w:after="0"/>
              <w:jc w:val="center"/>
              <w:rPr>
                <w:rFonts w:ascii="Arial Narrow" w:hAnsi="Arial Narrow" w:cs="Arial"/>
              </w:rPr>
            </w:pPr>
            <w:r>
              <w:rPr>
                <w:rFonts w:ascii="Arial Narrow" w:hAnsi="Arial Narrow" w:cs="Arial"/>
              </w:rPr>
              <w:t>14</w:t>
            </w:r>
          </w:p>
        </w:tc>
        <w:tc>
          <w:tcPr>
            <w:tcW w:w="3856" w:type="dxa"/>
            <w:tcBorders>
              <w:top w:val="single" w:sz="4" w:space="0" w:color="auto"/>
              <w:left w:val="nil"/>
              <w:bottom w:val="single" w:sz="4" w:space="0" w:color="auto"/>
              <w:right w:val="nil"/>
            </w:tcBorders>
            <w:vAlign w:val="bottom"/>
          </w:tcPr>
          <w:p w14:paraId="18DA2F56" w14:textId="1A9799FA" w:rsidR="002372CE" w:rsidRPr="005D450B" w:rsidRDefault="00324CB6" w:rsidP="002372CE">
            <w:pPr>
              <w:spacing w:after="0" w:line="240" w:lineRule="atLeast"/>
              <w:jc w:val="center"/>
              <w:rPr>
                <w:rFonts w:ascii="Arial Narrow" w:hAnsi="Arial Narrow" w:cs="Arial"/>
              </w:rPr>
            </w:pPr>
            <w:r>
              <w:rPr>
                <w:rFonts w:ascii="Arial Narrow" w:hAnsi="Arial Narrow" w:cs="Arial"/>
              </w:rPr>
              <w:t>Andre Marrah</w:t>
            </w:r>
          </w:p>
        </w:tc>
        <w:tc>
          <w:tcPr>
            <w:tcW w:w="993" w:type="dxa"/>
            <w:tcBorders>
              <w:left w:val="single" w:sz="4" w:space="0" w:color="auto"/>
            </w:tcBorders>
            <w:vAlign w:val="center"/>
          </w:tcPr>
          <w:p w14:paraId="0556AEF8" w14:textId="16DA2F84" w:rsidR="002372CE" w:rsidRPr="005D450B" w:rsidRDefault="002372CE" w:rsidP="002372CE">
            <w:pPr>
              <w:spacing w:after="0" w:line="240" w:lineRule="atLeast"/>
              <w:jc w:val="center"/>
              <w:rPr>
                <w:rFonts w:ascii="Arial Narrow" w:hAnsi="Arial Narrow" w:cs="Arial"/>
              </w:rPr>
            </w:pPr>
          </w:p>
        </w:tc>
        <w:tc>
          <w:tcPr>
            <w:tcW w:w="708" w:type="dxa"/>
            <w:vAlign w:val="center"/>
          </w:tcPr>
          <w:p w14:paraId="69830076"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61B59AB0"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0EFC3A64"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52407FCC"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0F73A608" w14:textId="77777777" w:rsidR="002372CE" w:rsidRPr="005D450B" w:rsidRDefault="002372CE" w:rsidP="002372CE">
            <w:pPr>
              <w:spacing w:after="0" w:line="240" w:lineRule="atLeast"/>
              <w:jc w:val="center"/>
              <w:rPr>
                <w:rFonts w:ascii="Arial Narrow" w:hAnsi="Arial Narrow" w:cs="Arial"/>
              </w:rPr>
            </w:pPr>
          </w:p>
        </w:tc>
      </w:tr>
      <w:tr w:rsidR="002372CE" w:rsidRPr="005D450B" w14:paraId="4F03A011" w14:textId="77777777" w:rsidTr="00157270">
        <w:trPr>
          <w:cantSplit/>
          <w:trHeight w:val="284"/>
        </w:trPr>
        <w:tc>
          <w:tcPr>
            <w:tcW w:w="675" w:type="dxa"/>
            <w:tcBorders>
              <w:right w:val="single" w:sz="4" w:space="0" w:color="auto"/>
            </w:tcBorders>
            <w:vAlign w:val="center"/>
          </w:tcPr>
          <w:p w14:paraId="7E5015F1" w14:textId="2B33BA87" w:rsidR="002372CE" w:rsidRPr="005D450B" w:rsidRDefault="000374B2" w:rsidP="002372CE">
            <w:pPr>
              <w:spacing w:after="0"/>
              <w:jc w:val="center"/>
              <w:rPr>
                <w:rFonts w:ascii="Arial Narrow" w:hAnsi="Arial Narrow" w:cs="Arial"/>
              </w:rPr>
            </w:pPr>
            <w:r>
              <w:rPr>
                <w:rFonts w:ascii="Arial Narrow" w:hAnsi="Arial Narrow" w:cs="Arial"/>
              </w:rPr>
              <w:t>15</w:t>
            </w:r>
          </w:p>
        </w:tc>
        <w:tc>
          <w:tcPr>
            <w:tcW w:w="3856" w:type="dxa"/>
            <w:tcBorders>
              <w:top w:val="single" w:sz="4" w:space="0" w:color="auto"/>
              <w:left w:val="nil"/>
              <w:bottom w:val="single" w:sz="4" w:space="0" w:color="auto"/>
              <w:right w:val="nil"/>
            </w:tcBorders>
            <w:vAlign w:val="bottom"/>
          </w:tcPr>
          <w:p w14:paraId="6166AEA4" w14:textId="7DD2E3E0" w:rsidR="002372CE" w:rsidRDefault="00324CB6" w:rsidP="002372CE">
            <w:pPr>
              <w:spacing w:after="0" w:line="240" w:lineRule="atLeast"/>
              <w:jc w:val="center"/>
              <w:rPr>
                <w:rFonts w:ascii="Arial Narrow" w:hAnsi="Arial Narrow" w:cs="Arial"/>
              </w:rPr>
            </w:pPr>
            <w:r>
              <w:rPr>
                <w:rFonts w:ascii="Arial Narrow" w:hAnsi="Arial Narrow" w:cs="Arial"/>
              </w:rPr>
              <w:t xml:space="preserve">Ian </w:t>
            </w:r>
            <w:proofErr w:type="spellStart"/>
            <w:r>
              <w:rPr>
                <w:rFonts w:ascii="Arial Narrow" w:hAnsi="Arial Narrow" w:cs="Arial"/>
              </w:rPr>
              <w:t>Veti</w:t>
            </w:r>
            <w:proofErr w:type="spellEnd"/>
            <w:r>
              <w:rPr>
                <w:rFonts w:ascii="Arial Narrow" w:hAnsi="Arial Narrow" w:cs="Arial"/>
              </w:rPr>
              <w:t xml:space="preserve"> Brookes</w:t>
            </w:r>
          </w:p>
        </w:tc>
        <w:tc>
          <w:tcPr>
            <w:tcW w:w="993" w:type="dxa"/>
            <w:tcBorders>
              <w:left w:val="single" w:sz="4" w:space="0" w:color="auto"/>
            </w:tcBorders>
            <w:vAlign w:val="center"/>
          </w:tcPr>
          <w:p w14:paraId="3B46BF97"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2430E0EB"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023161C7"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3B80D0EE"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57DC18CC"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31B02EE4" w14:textId="77777777" w:rsidR="002372CE" w:rsidRPr="005D450B" w:rsidRDefault="002372CE" w:rsidP="002372CE">
            <w:pPr>
              <w:spacing w:after="0" w:line="240" w:lineRule="atLeast"/>
              <w:jc w:val="center"/>
              <w:rPr>
                <w:rFonts w:ascii="Arial Narrow" w:hAnsi="Arial Narrow" w:cs="Arial"/>
              </w:rPr>
            </w:pPr>
          </w:p>
        </w:tc>
      </w:tr>
      <w:tr w:rsidR="002372CE" w:rsidRPr="005D450B" w14:paraId="503EBC3E" w14:textId="77777777" w:rsidTr="00157270">
        <w:trPr>
          <w:cantSplit/>
          <w:trHeight w:val="284"/>
        </w:trPr>
        <w:tc>
          <w:tcPr>
            <w:tcW w:w="675" w:type="dxa"/>
            <w:tcBorders>
              <w:right w:val="single" w:sz="4" w:space="0" w:color="auto"/>
            </w:tcBorders>
            <w:vAlign w:val="center"/>
          </w:tcPr>
          <w:p w14:paraId="4188EC5B" w14:textId="3E25FFC9" w:rsidR="002372CE" w:rsidRPr="005D450B" w:rsidRDefault="000374B2" w:rsidP="002372CE">
            <w:pPr>
              <w:spacing w:after="0"/>
              <w:jc w:val="center"/>
              <w:rPr>
                <w:rFonts w:ascii="Arial Narrow" w:hAnsi="Arial Narrow" w:cs="Arial"/>
              </w:rPr>
            </w:pPr>
            <w:r>
              <w:rPr>
                <w:rFonts w:ascii="Arial Narrow" w:hAnsi="Arial Narrow" w:cs="Arial"/>
              </w:rPr>
              <w:t>16</w:t>
            </w:r>
          </w:p>
        </w:tc>
        <w:tc>
          <w:tcPr>
            <w:tcW w:w="3856" w:type="dxa"/>
            <w:tcBorders>
              <w:top w:val="single" w:sz="4" w:space="0" w:color="auto"/>
              <w:left w:val="nil"/>
              <w:bottom w:val="single" w:sz="4" w:space="0" w:color="auto"/>
              <w:right w:val="nil"/>
            </w:tcBorders>
            <w:vAlign w:val="bottom"/>
          </w:tcPr>
          <w:p w14:paraId="3CE039CC" w14:textId="69A95D91" w:rsidR="002372CE" w:rsidRDefault="00324CB6" w:rsidP="002372CE">
            <w:pPr>
              <w:spacing w:after="0" w:line="240" w:lineRule="atLeast"/>
              <w:jc w:val="center"/>
              <w:rPr>
                <w:rFonts w:ascii="Arial Narrow" w:hAnsi="Arial Narrow" w:cs="Arial"/>
              </w:rPr>
            </w:pPr>
            <w:r>
              <w:rPr>
                <w:rFonts w:ascii="Arial Narrow" w:hAnsi="Arial Narrow" w:cs="Arial"/>
              </w:rPr>
              <w:t>Kevin Lamb</w:t>
            </w:r>
          </w:p>
        </w:tc>
        <w:tc>
          <w:tcPr>
            <w:tcW w:w="993" w:type="dxa"/>
            <w:tcBorders>
              <w:left w:val="single" w:sz="4" w:space="0" w:color="auto"/>
            </w:tcBorders>
            <w:vAlign w:val="center"/>
          </w:tcPr>
          <w:p w14:paraId="01161FAE"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48C9FE26"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0827CA88"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7991705C"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5B907906"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507FC1E8" w14:textId="77777777" w:rsidR="002372CE" w:rsidRPr="005D450B" w:rsidRDefault="002372CE" w:rsidP="002372CE">
            <w:pPr>
              <w:spacing w:after="0" w:line="240" w:lineRule="atLeast"/>
              <w:jc w:val="center"/>
              <w:rPr>
                <w:rFonts w:ascii="Arial Narrow" w:hAnsi="Arial Narrow" w:cs="Arial"/>
              </w:rPr>
            </w:pPr>
          </w:p>
        </w:tc>
      </w:tr>
      <w:tr w:rsidR="002372CE" w:rsidRPr="005D450B" w14:paraId="6DCD421C" w14:textId="77777777" w:rsidTr="00157270">
        <w:trPr>
          <w:cantSplit/>
          <w:trHeight w:val="284"/>
        </w:trPr>
        <w:tc>
          <w:tcPr>
            <w:tcW w:w="675" w:type="dxa"/>
            <w:tcBorders>
              <w:right w:val="single" w:sz="4" w:space="0" w:color="auto"/>
            </w:tcBorders>
            <w:vAlign w:val="center"/>
          </w:tcPr>
          <w:p w14:paraId="4C106942" w14:textId="7616888E" w:rsidR="002372CE" w:rsidRPr="005D450B" w:rsidRDefault="000374B2" w:rsidP="002372CE">
            <w:pPr>
              <w:spacing w:after="0"/>
              <w:jc w:val="center"/>
              <w:rPr>
                <w:rFonts w:ascii="Arial Narrow" w:hAnsi="Arial Narrow" w:cs="Arial"/>
              </w:rPr>
            </w:pPr>
            <w:r>
              <w:rPr>
                <w:rFonts w:ascii="Arial Narrow" w:hAnsi="Arial Narrow" w:cs="Arial"/>
              </w:rPr>
              <w:t>17</w:t>
            </w:r>
          </w:p>
        </w:tc>
        <w:tc>
          <w:tcPr>
            <w:tcW w:w="3856" w:type="dxa"/>
            <w:tcBorders>
              <w:top w:val="single" w:sz="4" w:space="0" w:color="auto"/>
              <w:left w:val="nil"/>
              <w:bottom w:val="single" w:sz="4" w:space="0" w:color="auto"/>
              <w:right w:val="nil"/>
            </w:tcBorders>
            <w:vAlign w:val="bottom"/>
          </w:tcPr>
          <w:p w14:paraId="2CA2F21A" w14:textId="1E19A5E3" w:rsidR="00324CB6" w:rsidRDefault="00324CB6" w:rsidP="00324CB6">
            <w:pPr>
              <w:spacing w:after="0" w:line="240" w:lineRule="atLeast"/>
              <w:jc w:val="center"/>
              <w:rPr>
                <w:rFonts w:ascii="Arial Narrow" w:hAnsi="Arial Narrow" w:cs="Arial"/>
              </w:rPr>
            </w:pPr>
            <w:r>
              <w:rPr>
                <w:rFonts w:ascii="Arial Narrow" w:hAnsi="Arial Narrow" w:cs="Arial"/>
              </w:rPr>
              <w:t>Michael Bishop</w:t>
            </w:r>
          </w:p>
        </w:tc>
        <w:tc>
          <w:tcPr>
            <w:tcW w:w="993" w:type="dxa"/>
            <w:tcBorders>
              <w:left w:val="single" w:sz="4" w:space="0" w:color="auto"/>
            </w:tcBorders>
            <w:vAlign w:val="center"/>
          </w:tcPr>
          <w:p w14:paraId="022EA338"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523851AA"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55A1DB0C"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3D5D489B"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3EB735B4"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15941A9A" w14:textId="77777777" w:rsidR="002372CE" w:rsidRPr="005D450B" w:rsidRDefault="002372CE" w:rsidP="002372CE">
            <w:pPr>
              <w:spacing w:after="0" w:line="240" w:lineRule="atLeast"/>
              <w:jc w:val="center"/>
              <w:rPr>
                <w:rFonts w:ascii="Arial Narrow" w:hAnsi="Arial Narrow" w:cs="Arial"/>
              </w:rPr>
            </w:pPr>
          </w:p>
        </w:tc>
      </w:tr>
      <w:tr w:rsidR="002372CE" w:rsidRPr="005D450B" w14:paraId="540CD66C" w14:textId="77777777" w:rsidTr="00157270">
        <w:trPr>
          <w:cantSplit/>
          <w:trHeight w:val="284"/>
        </w:trPr>
        <w:tc>
          <w:tcPr>
            <w:tcW w:w="675" w:type="dxa"/>
            <w:tcBorders>
              <w:right w:val="single" w:sz="4" w:space="0" w:color="auto"/>
            </w:tcBorders>
            <w:vAlign w:val="center"/>
          </w:tcPr>
          <w:p w14:paraId="3B0708E9" w14:textId="5D59001D" w:rsidR="002372CE" w:rsidRPr="005D450B" w:rsidRDefault="000374B2" w:rsidP="002372CE">
            <w:pPr>
              <w:spacing w:after="0"/>
              <w:jc w:val="center"/>
              <w:rPr>
                <w:rFonts w:ascii="Arial Narrow" w:hAnsi="Arial Narrow" w:cs="Arial"/>
              </w:rPr>
            </w:pPr>
            <w:r>
              <w:rPr>
                <w:rFonts w:ascii="Arial Narrow" w:hAnsi="Arial Narrow" w:cs="Arial"/>
              </w:rPr>
              <w:t>18</w:t>
            </w:r>
          </w:p>
        </w:tc>
        <w:tc>
          <w:tcPr>
            <w:tcW w:w="3856" w:type="dxa"/>
            <w:tcBorders>
              <w:top w:val="single" w:sz="4" w:space="0" w:color="auto"/>
              <w:left w:val="nil"/>
              <w:bottom w:val="single" w:sz="4" w:space="0" w:color="auto"/>
              <w:right w:val="nil"/>
            </w:tcBorders>
            <w:vAlign w:val="bottom"/>
          </w:tcPr>
          <w:p w14:paraId="17EDABBD" w14:textId="58FDB514" w:rsidR="002372CE" w:rsidRDefault="00324CB6" w:rsidP="002372CE">
            <w:pPr>
              <w:spacing w:after="0" w:line="240" w:lineRule="atLeast"/>
              <w:jc w:val="center"/>
              <w:rPr>
                <w:rFonts w:ascii="Arial Narrow" w:hAnsi="Arial Narrow" w:cs="Arial"/>
              </w:rPr>
            </w:pPr>
            <w:r>
              <w:rPr>
                <w:rFonts w:ascii="Arial Narrow" w:hAnsi="Arial Narrow" w:cs="Arial"/>
              </w:rPr>
              <w:t>Ashley Hume</w:t>
            </w:r>
          </w:p>
        </w:tc>
        <w:tc>
          <w:tcPr>
            <w:tcW w:w="993" w:type="dxa"/>
            <w:tcBorders>
              <w:left w:val="single" w:sz="4" w:space="0" w:color="auto"/>
            </w:tcBorders>
            <w:vAlign w:val="center"/>
          </w:tcPr>
          <w:p w14:paraId="13E22404"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658C6353"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55CB57FE"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74FB9A3D"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735916BC"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3BCA1ED0" w14:textId="77777777" w:rsidR="002372CE" w:rsidRPr="005D450B" w:rsidRDefault="002372CE" w:rsidP="002372CE">
            <w:pPr>
              <w:spacing w:after="0" w:line="240" w:lineRule="atLeast"/>
              <w:jc w:val="center"/>
              <w:rPr>
                <w:rFonts w:ascii="Arial Narrow" w:hAnsi="Arial Narrow" w:cs="Arial"/>
              </w:rPr>
            </w:pPr>
          </w:p>
        </w:tc>
      </w:tr>
      <w:tr w:rsidR="002372CE" w:rsidRPr="005D450B" w14:paraId="2BA1DFA7" w14:textId="77777777" w:rsidTr="00157270">
        <w:trPr>
          <w:cantSplit/>
          <w:trHeight w:val="284"/>
        </w:trPr>
        <w:tc>
          <w:tcPr>
            <w:tcW w:w="675" w:type="dxa"/>
            <w:tcBorders>
              <w:right w:val="single" w:sz="4" w:space="0" w:color="auto"/>
            </w:tcBorders>
            <w:vAlign w:val="center"/>
          </w:tcPr>
          <w:p w14:paraId="489240EE" w14:textId="0022A1F8" w:rsidR="002372CE" w:rsidRPr="005D450B" w:rsidRDefault="000374B2" w:rsidP="002372CE">
            <w:pPr>
              <w:spacing w:after="0"/>
              <w:jc w:val="center"/>
              <w:rPr>
                <w:rFonts w:ascii="Arial Narrow" w:hAnsi="Arial Narrow" w:cs="Arial"/>
              </w:rPr>
            </w:pPr>
            <w:r>
              <w:rPr>
                <w:rFonts w:ascii="Arial Narrow" w:hAnsi="Arial Narrow" w:cs="Arial"/>
              </w:rPr>
              <w:t>19</w:t>
            </w:r>
          </w:p>
        </w:tc>
        <w:tc>
          <w:tcPr>
            <w:tcW w:w="3856" w:type="dxa"/>
            <w:tcBorders>
              <w:top w:val="single" w:sz="4" w:space="0" w:color="auto"/>
              <w:left w:val="nil"/>
              <w:bottom w:val="single" w:sz="4" w:space="0" w:color="auto"/>
              <w:right w:val="nil"/>
            </w:tcBorders>
            <w:vAlign w:val="bottom"/>
          </w:tcPr>
          <w:p w14:paraId="2DD1D10A" w14:textId="2025B688" w:rsidR="002372CE" w:rsidRDefault="00324CB6" w:rsidP="002372CE">
            <w:pPr>
              <w:spacing w:after="0" w:line="240" w:lineRule="atLeast"/>
              <w:jc w:val="center"/>
              <w:rPr>
                <w:rFonts w:ascii="Arial Narrow" w:hAnsi="Arial Narrow" w:cs="Arial"/>
              </w:rPr>
            </w:pPr>
            <w:r>
              <w:rPr>
                <w:rFonts w:ascii="Arial Narrow" w:hAnsi="Arial Narrow" w:cs="Arial"/>
              </w:rPr>
              <w:t>Andrew Carr</w:t>
            </w:r>
          </w:p>
        </w:tc>
        <w:tc>
          <w:tcPr>
            <w:tcW w:w="993" w:type="dxa"/>
            <w:tcBorders>
              <w:left w:val="single" w:sz="4" w:space="0" w:color="auto"/>
            </w:tcBorders>
            <w:vAlign w:val="center"/>
          </w:tcPr>
          <w:p w14:paraId="654D39A8"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5EA9D7BE"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34C67B93"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3D7F914A"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61F5AA62"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28965E06" w14:textId="77777777" w:rsidR="002372CE" w:rsidRPr="005D450B" w:rsidRDefault="002372CE" w:rsidP="002372CE">
            <w:pPr>
              <w:spacing w:after="0" w:line="240" w:lineRule="atLeast"/>
              <w:jc w:val="center"/>
              <w:rPr>
                <w:rFonts w:ascii="Arial Narrow" w:hAnsi="Arial Narrow" w:cs="Arial"/>
              </w:rPr>
            </w:pPr>
          </w:p>
        </w:tc>
      </w:tr>
      <w:tr w:rsidR="002372CE" w:rsidRPr="005D450B" w14:paraId="29160DBA" w14:textId="77777777" w:rsidTr="00157270">
        <w:trPr>
          <w:cantSplit/>
          <w:trHeight w:val="284"/>
        </w:trPr>
        <w:tc>
          <w:tcPr>
            <w:tcW w:w="675" w:type="dxa"/>
            <w:tcBorders>
              <w:right w:val="single" w:sz="4" w:space="0" w:color="auto"/>
            </w:tcBorders>
            <w:vAlign w:val="center"/>
          </w:tcPr>
          <w:p w14:paraId="36BA96CE" w14:textId="2F88744A" w:rsidR="002372CE" w:rsidRPr="005D450B" w:rsidRDefault="000374B2" w:rsidP="002372CE">
            <w:pPr>
              <w:spacing w:after="0"/>
              <w:jc w:val="center"/>
              <w:rPr>
                <w:rFonts w:ascii="Arial Narrow" w:hAnsi="Arial Narrow" w:cs="Arial"/>
              </w:rPr>
            </w:pPr>
            <w:r>
              <w:rPr>
                <w:rFonts w:ascii="Arial Narrow" w:hAnsi="Arial Narrow" w:cs="Arial"/>
              </w:rPr>
              <w:t>20</w:t>
            </w:r>
          </w:p>
        </w:tc>
        <w:tc>
          <w:tcPr>
            <w:tcW w:w="3856" w:type="dxa"/>
            <w:tcBorders>
              <w:top w:val="single" w:sz="4" w:space="0" w:color="auto"/>
              <w:left w:val="nil"/>
              <w:bottom w:val="single" w:sz="4" w:space="0" w:color="auto"/>
              <w:right w:val="nil"/>
            </w:tcBorders>
            <w:vAlign w:val="bottom"/>
          </w:tcPr>
          <w:p w14:paraId="2F383CB5" w14:textId="49B2CA27" w:rsidR="002372CE" w:rsidRDefault="00324CB6" w:rsidP="002372CE">
            <w:pPr>
              <w:spacing w:after="0" w:line="240" w:lineRule="atLeast"/>
              <w:jc w:val="center"/>
              <w:rPr>
                <w:rFonts w:ascii="Arial Narrow" w:hAnsi="Arial Narrow" w:cs="Arial"/>
              </w:rPr>
            </w:pPr>
            <w:r>
              <w:rPr>
                <w:rFonts w:ascii="Arial Narrow" w:hAnsi="Arial Narrow" w:cs="Arial"/>
              </w:rPr>
              <w:t>Darren Mason</w:t>
            </w:r>
          </w:p>
        </w:tc>
        <w:tc>
          <w:tcPr>
            <w:tcW w:w="993" w:type="dxa"/>
            <w:tcBorders>
              <w:left w:val="single" w:sz="4" w:space="0" w:color="auto"/>
            </w:tcBorders>
            <w:vAlign w:val="center"/>
          </w:tcPr>
          <w:p w14:paraId="1B7DC213"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428B0FF8"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6BF0785B"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03461E0B"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33FB3D86"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487419FE" w14:textId="77777777" w:rsidR="002372CE" w:rsidRPr="005D450B" w:rsidRDefault="002372CE" w:rsidP="002372CE">
            <w:pPr>
              <w:spacing w:after="0" w:line="240" w:lineRule="atLeast"/>
              <w:jc w:val="center"/>
              <w:rPr>
                <w:rFonts w:ascii="Arial Narrow" w:hAnsi="Arial Narrow" w:cs="Arial"/>
              </w:rPr>
            </w:pPr>
          </w:p>
        </w:tc>
      </w:tr>
      <w:tr w:rsidR="002372CE" w:rsidRPr="005D450B" w14:paraId="61B9FEC5" w14:textId="77777777" w:rsidTr="00157270">
        <w:trPr>
          <w:cantSplit/>
          <w:trHeight w:val="284"/>
        </w:trPr>
        <w:tc>
          <w:tcPr>
            <w:tcW w:w="675" w:type="dxa"/>
            <w:tcBorders>
              <w:right w:val="single" w:sz="4" w:space="0" w:color="auto"/>
            </w:tcBorders>
            <w:vAlign w:val="center"/>
          </w:tcPr>
          <w:p w14:paraId="734DE5E7" w14:textId="1AA6C160" w:rsidR="002372CE" w:rsidRPr="005D450B" w:rsidRDefault="000374B2" w:rsidP="002372CE">
            <w:pPr>
              <w:spacing w:after="0"/>
              <w:jc w:val="center"/>
              <w:rPr>
                <w:rFonts w:ascii="Arial Narrow" w:hAnsi="Arial Narrow" w:cs="Arial"/>
              </w:rPr>
            </w:pPr>
            <w:r>
              <w:rPr>
                <w:rFonts w:ascii="Arial Narrow" w:hAnsi="Arial Narrow" w:cs="Arial"/>
              </w:rPr>
              <w:t>21</w:t>
            </w:r>
          </w:p>
        </w:tc>
        <w:tc>
          <w:tcPr>
            <w:tcW w:w="3856" w:type="dxa"/>
            <w:tcBorders>
              <w:top w:val="single" w:sz="4" w:space="0" w:color="auto"/>
              <w:left w:val="nil"/>
              <w:bottom w:val="single" w:sz="4" w:space="0" w:color="auto"/>
              <w:right w:val="nil"/>
            </w:tcBorders>
            <w:vAlign w:val="bottom"/>
          </w:tcPr>
          <w:p w14:paraId="0E79D677" w14:textId="596D043D" w:rsidR="002372CE" w:rsidRDefault="00324CB6" w:rsidP="002372CE">
            <w:pPr>
              <w:spacing w:after="0" w:line="240" w:lineRule="atLeast"/>
              <w:jc w:val="center"/>
              <w:rPr>
                <w:rFonts w:ascii="Arial Narrow" w:hAnsi="Arial Narrow" w:cs="Arial"/>
              </w:rPr>
            </w:pPr>
            <w:r>
              <w:rPr>
                <w:rFonts w:ascii="Arial Narrow" w:hAnsi="Arial Narrow" w:cs="Arial"/>
              </w:rPr>
              <w:t>John Cocker</w:t>
            </w:r>
          </w:p>
        </w:tc>
        <w:tc>
          <w:tcPr>
            <w:tcW w:w="993" w:type="dxa"/>
            <w:tcBorders>
              <w:left w:val="single" w:sz="4" w:space="0" w:color="auto"/>
            </w:tcBorders>
            <w:vAlign w:val="center"/>
          </w:tcPr>
          <w:p w14:paraId="73255D55"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7B7A785E"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24689CF8"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5C5AA272"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1C16CCC7"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31BAAE35" w14:textId="77777777" w:rsidR="002372CE" w:rsidRPr="005D450B" w:rsidRDefault="002372CE" w:rsidP="002372CE">
            <w:pPr>
              <w:spacing w:after="0" w:line="240" w:lineRule="atLeast"/>
              <w:jc w:val="center"/>
              <w:rPr>
                <w:rFonts w:ascii="Arial Narrow" w:hAnsi="Arial Narrow" w:cs="Arial"/>
              </w:rPr>
            </w:pPr>
          </w:p>
        </w:tc>
      </w:tr>
      <w:tr w:rsidR="002372CE" w:rsidRPr="005D450B" w14:paraId="02056F75" w14:textId="77777777" w:rsidTr="00157270">
        <w:trPr>
          <w:cantSplit/>
          <w:trHeight w:val="284"/>
        </w:trPr>
        <w:tc>
          <w:tcPr>
            <w:tcW w:w="675" w:type="dxa"/>
            <w:tcBorders>
              <w:right w:val="single" w:sz="4" w:space="0" w:color="auto"/>
            </w:tcBorders>
            <w:vAlign w:val="center"/>
          </w:tcPr>
          <w:p w14:paraId="3BF013B3" w14:textId="03A25E39" w:rsidR="002372CE" w:rsidRPr="005D450B" w:rsidRDefault="000374B2" w:rsidP="002372CE">
            <w:pPr>
              <w:spacing w:after="0"/>
              <w:jc w:val="center"/>
              <w:rPr>
                <w:rFonts w:ascii="Arial Narrow" w:hAnsi="Arial Narrow" w:cs="Arial"/>
              </w:rPr>
            </w:pPr>
            <w:r>
              <w:rPr>
                <w:rFonts w:ascii="Arial Narrow" w:hAnsi="Arial Narrow" w:cs="Arial"/>
              </w:rPr>
              <w:t>22</w:t>
            </w:r>
          </w:p>
        </w:tc>
        <w:tc>
          <w:tcPr>
            <w:tcW w:w="3856" w:type="dxa"/>
            <w:tcBorders>
              <w:top w:val="single" w:sz="4" w:space="0" w:color="auto"/>
              <w:left w:val="nil"/>
              <w:bottom w:val="single" w:sz="4" w:space="0" w:color="auto"/>
              <w:right w:val="nil"/>
            </w:tcBorders>
            <w:vAlign w:val="bottom"/>
          </w:tcPr>
          <w:p w14:paraId="04307FA4" w14:textId="686DE3BF" w:rsidR="002372CE" w:rsidRDefault="00324CB6" w:rsidP="002372CE">
            <w:pPr>
              <w:spacing w:after="0" w:line="240" w:lineRule="atLeast"/>
              <w:jc w:val="center"/>
              <w:rPr>
                <w:rFonts w:ascii="Arial Narrow" w:hAnsi="Arial Narrow" w:cs="Arial"/>
              </w:rPr>
            </w:pPr>
            <w:r>
              <w:rPr>
                <w:rFonts w:ascii="Arial Narrow" w:hAnsi="Arial Narrow" w:cs="Arial"/>
              </w:rPr>
              <w:t>David Addison</w:t>
            </w:r>
          </w:p>
        </w:tc>
        <w:tc>
          <w:tcPr>
            <w:tcW w:w="993" w:type="dxa"/>
            <w:tcBorders>
              <w:left w:val="single" w:sz="4" w:space="0" w:color="auto"/>
            </w:tcBorders>
            <w:vAlign w:val="center"/>
          </w:tcPr>
          <w:p w14:paraId="539D603D"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5781DDB3"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2C22F831"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5498334F"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6DF550C9"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77292F38" w14:textId="77777777" w:rsidR="002372CE" w:rsidRPr="005D450B" w:rsidRDefault="002372CE" w:rsidP="002372CE">
            <w:pPr>
              <w:spacing w:after="0" w:line="240" w:lineRule="atLeast"/>
              <w:jc w:val="center"/>
              <w:rPr>
                <w:rFonts w:ascii="Arial Narrow" w:hAnsi="Arial Narrow" w:cs="Arial"/>
              </w:rPr>
            </w:pPr>
          </w:p>
        </w:tc>
      </w:tr>
      <w:tr w:rsidR="002372CE" w:rsidRPr="005D450B" w14:paraId="24277A8D" w14:textId="77777777" w:rsidTr="00157270">
        <w:trPr>
          <w:cantSplit/>
          <w:trHeight w:val="284"/>
        </w:trPr>
        <w:tc>
          <w:tcPr>
            <w:tcW w:w="675" w:type="dxa"/>
            <w:tcBorders>
              <w:right w:val="single" w:sz="4" w:space="0" w:color="auto"/>
            </w:tcBorders>
            <w:vAlign w:val="center"/>
          </w:tcPr>
          <w:p w14:paraId="59A6B828" w14:textId="737FA0A6" w:rsidR="002372CE" w:rsidRPr="005D450B" w:rsidRDefault="000374B2" w:rsidP="002372CE">
            <w:pPr>
              <w:spacing w:after="0"/>
              <w:jc w:val="center"/>
              <w:rPr>
                <w:rFonts w:ascii="Arial Narrow" w:hAnsi="Arial Narrow" w:cs="Arial"/>
              </w:rPr>
            </w:pPr>
            <w:r>
              <w:rPr>
                <w:rFonts w:ascii="Arial Narrow" w:hAnsi="Arial Narrow" w:cs="Arial"/>
              </w:rPr>
              <w:t>23</w:t>
            </w:r>
          </w:p>
        </w:tc>
        <w:tc>
          <w:tcPr>
            <w:tcW w:w="3856" w:type="dxa"/>
            <w:tcBorders>
              <w:top w:val="single" w:sz="4" w:space="0" w:color="auto"/>
              <w:left w:val="nil"/>
              <w:bottom w:val="single" w:sz="4" w:space="0" w:color="auto"/>
              <w:right w:val="nil"/>
            </w:tcBorders>
            <w:vAlign w:val="bottom"/>
          </w:tcPr>
          <w:p w14:paraId="6BF3C101" w14:textId="11D22E88" w:rsidR="002372CE" w:rsidRDefault="00324CB6" w:rsidP="002372CE">
            <w:pPr>
              <w:spacing w:after="0" w:line="240" w:lineRule="atLeast"/>
              <w:jc w:val="center"/>
              <w:rPr>
                <w:rFonts w:ascii="Arial Narrow" w:hAnsi="Arial Narrow" w:cs="Arial"/>
              </w:rPr>
            </w:pPr>
            <w:r>
              <w:rPr>
                <w:rFonts w:ascii="Arial Narrow" w:hAnsi="Arial Narrow" w:cs="Arial"/>
              </w:rPr>
              <w:t>Liam Nicholson</w:t>
            </w:r>
          </w:p>
        </w:tc>
        <w:tc>
          <w:tcPr>
            <w:tcW w:w="993" w:type="dxa"/>
            <w:tcBorders>
              <w:left w:val="single" w:sz="4" w:space="0" w:color="auto"/>
            </w:tcBorders>
            <w:vAlign w:val="center"/>
          </w:tcPr>
          <w:p w14:paraId="0140217A"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1450FE32"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0234727A"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311854AD"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0D754257"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667EA908" w14:textId="77777777" w:rsidR="002372CE" w:rsidRPr="005D450B" w:rsidRDefault="002372CE" w:rsidP="002372CE">
            <w:pPr>
              <w:spacing w:after="0" w:line="240" w:lineRule="atLeast"/>
              <w:jc w:val="center"/>
              <w:rPr>
                <w:rFonts w:ascii="Arial Narrow" w:hAnsi="Arial Narrow" w:cs="Arial"/>
              </w:rPr>
            </w:pPr>
          </w:p>
        </w:tc>
      </w:tr>
      <w:tr w:rsidR="002372CE" w:rsidRPr="005D450B" w14:paraId="3EA3B272" w14:textId="77777777" w:rsidTr="00157270">
        <w:trPr>
          <w:cantSplit/>
          <w:trHeight w:val="284"/>
        </w:trPr>
        <w:tc>
          <w:tcPr>
            <w:tcW w:w="675" w:type="dxa"/>
            <w:tcBorders>
              <w:right w:val="single" w:sz="4" w:space="0" w:color="auto"/>
            </w:tcBorders>
            <w:vAlign w:val="center"/>
          </w:tcPr>
          <w:p w14:paraId="58E4304D" w14:textId="609F5FBA" w:rsidR="002372CE" w:rsidRPr="005D450B" w:rsidRDefault="000374B2" w:rsidP="002372CE">
            <w:pPr>
              <w:spacing w:after="0"/>
              <w:jc w:val="center"/>
              <w:rPr>
                <w:rFonts w:ascii="Arial Narrow" w:hAnsi="Arial Narrow" w:cs="Arial"/>
              </w:rPr>
            </w:pPr>
            <w:r>
              <w:rPr>
                <w:rFonts w:ascii="Arial Narrow" w:hAnsi="Arial Narrow" w:cs="Arial"/>
              </w:rPr>
              <w:t>24</w:t>
            </w:r>
          </w:p>
        </w:tc>
        <w:tc>
          <w:tcPr>
            <w:tcW w:w="3856" w:type="dxa"/>
            <w:tcBorders>
              <w:top w:val="single" w:sz="4" w:space="0" w:color="auto"/>
              <w:left w:val="nil"/>
              <w:bottom w:val="single" w:sz="4" w:space="0" w:color="auto"/>
              <w:right w:val="nil"/>
            </w:tcBorders>
            <w:vAlign w:val="bottom"/>
          </w:tcPr>
          <w:p w14:paraId="451DF1EF" w14:textId="52D0A916" w:rsidR="002372CE" w:rsidRDefault="00324CB6" w:rsidP="002372CE">
            <w:pPr>
              <w:spacing w:after="0" w:line="240" w:lineRule="atLeast"/>
              <w:jc w:val="center"/>
              <w:rPr>
                <w:rFonts w:ascii="Arial Narrow" w:hAnsi="Arial Narrow" w:cs="Arial"/>
              </w:rPr>
            </w:pPr>
            <w:r>
              <w:rPr>
                <w:rFonts w:ascii="Arial Narrow" w:hAnsi="Arial Narrow" w:cs="Arial"/>
              </w:rPr>
              <w:t>Joshua Hardy</w:t>
            </w:r>
          </w:p>
        </w:tc>
        <w:tc>
          <w:tcPr>
            <w:tcW w:w="993" w:type="dxa"/>
            <w:tcBorders>
              <w:left w:val="single" w:sz="4" w:space="0" w:color="auto"/>
            </w:tcBorders>
            <w:vAlign w:val="center"/>
          </w:tcPr>
          <w:p w14:paraId="28D7303F"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6262B33B"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7F82D02C"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58791DD8"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397ADD08"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397E5585" w14:textId="77777777" w:rsidR="002372CE" w:rsidRPr="005D450B" w:rsidRDefault="002372CE" w:rsidP="002372CE">
            <w:pPr>
              <w:spacing w:after="0" w:line="240" w:lineRule="atLeast"/>
              <w:jc w:val="center"/>
              <w:rPr>
                <w:rFonts w:ascii="Arial Narrow" w:hAnsi="Arial Narrow" w:cs="Arial"/>
              </w:rPr>
            </w:pPr>
          </w:p>
        </w:tc>
      </w:tr>
      <w:tr w:rsidR="002372CE" w:rsidRPr="005D450B" w14:paraId="65ECF8E3" w14:textId="77777777" w:rsidTr="00157270">
        <w:trPr>
          <w:cantSplit/>
          <w:trHeight w:val="284"/>
        </w:trPr>
        <w:tc>
          <w:tcPr>
            <w:tcW w:w="675" w:type="dxa"/>
            <w:tcBorders>
              <w:right w:val="single" w:sz="4" w:space="0" w:color="auto"/>
            </w:tcBorders>
            <w:vAlign w:val="center"/>
          </w:tcPr>
          <w:p w14:paraId="419153A6" w14:textId="6D48FDCE" w:rsidR="002372CE" w:rsidRPr="005D450B" w:rsidRDefault="000374B2" w:rsidP="002372CE">
            <w:pPr>
              <w:spacing w:after="0"/>
              <w:jc w:val="center"/>
              <w:rPr>
                <w:rFonts w:ascii="Arial Narrow" w:hAnsi="Arial Narrow" w:cs="Arial"/>
              </w:rPr>
            </w:pPr>
            <w:r>
              <w:rPr>
                <w:rFonts w:ascii="Arial Narrow" w:hAnsi="Arial Narrow" w:cs="Arial"/>
              </w:rPr>
              <w:t>25</w:t>
            </w:r>
          </w:p>
        </w:tc>
        <w:tc>
          <w:tcPr>
            <w:tcW w:w="3856" w:type="dxa"/>
            <w:tcBorders>
              <w:top w:val="single" w:sz="4" w:space="0" w:color="auto"/>
              <w:left w:val="nil"/>
              <w:bottom w:val="single" w:sz="4" w:space="0" w:color="auto"/>
              <w:right w:val="nil"/>
            </w:tcBorders>
            <w:vAlign w:val="bottom"/>
          </w:tcPr>
          <w:p w14:paraId="7F42EC4E" w14:textId="70C17FB5" w:rsidR="002372CE" w:rsidRDefault="00324CB6" w:rsidP="002372CE">
            <w:pPr>
              <w:spacing w:after="0" w:line="240" w:lineRule="atLeast"/>
              <w:jc w:val="center"/>
              <w:rPr>
                <w:rFonts w:ascii="Arial Narrow" w:hAnsi="Arial Narrow" w:cs="Arial"/>
              </w:rPr>
            </w:pPr>
            <w:r>
              <w:rPr>
                <w:rFonts w:ascii="Arial Narrow" w:hAnsi="Arial Narrow" w:cs="Arial"/>
              </w:rPr>
              <w:t>Ben Emmerson</w:t>
            </w:r>
          </w:p>
        </w:tc>
        <w:tc>
          <w:tcPr>
            <w:tcW w:w="993" w:type="dxa"/>
            <w:tcBorders>
              <w:left w:val="single" w:sz="4" w:space="0" w:color="auto"/>
            </w:tcBorders>
            <w:vAlign w:val="center"/>
          </w:tcPr>
          <w:p w14:paraId="457066D8" w14:textId="13B3C8B0" w:rsidR="002372CE" w:rsidRPr="005D450B" w:rsidRDefault="002372CE" w:rsidP="002372CE">
            <w:pPr>
              <w:spacing w:after="0" w:line="240" w:lineRule="atLeast"/>
              <w:jc w:val="center"/>
              <w:rPr>
                <w:rFonts w:ascii="Arial Narrow" w:hAnsi="Arial Narrow" w:cs="Arial"/>
              </w:rPr>
            </w:pPr>
          </w:p>
        </w:tc>
        <w:tc>
          <w:tcPr>
            <w:tcW w:w="708" w:type="dxa"/>
            <w:vAlign w:val="center"/>
          </w:tcPr>
          <w:p w14:paraId="042645B6"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4B4D1768"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6787C4C6"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5E94D185"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0E36C33F" w14:textId="77777777" w:rsidR="002372CE" w:rsidRPr="005D450B" w:rsidRDefault="002372CE" w:rsidP="002372CE">
            <w:pPr>
              <w:spacing w:after="0" w:line="240" w:lineRule="atLeast"/>
              <w:jc w:val="center"/>
              <w:rPr>
                <w:rFonts w:ascii="Arial Narrow" w:hAnsi="Arial Narrow" w:cs="Arial"/>
              </w:rPr>
            </w:pPr>
          </w:p>
        </w:tc>
      </w:tr>
      <w:tr w:rsidR="002372CE" w:rsidRPr="005D450B" w14:paraId="6381926D" w14:textId="77777777" w:rsidTr="00157270">
        <w:trPr>
          <w:cantSplit/>
          <w:trHeight w:val="284"/>
        </w:trPr>
        <w:tc>
          <w:tcPr>
            <w:tcW w:w="675" w:type="dxa"/>
            <w:tcBorders>
              <w:right w:val="single" w:sz="4" w:space="0" w:color="auto"/>
            </w:tcBorders>
            <w:vAlign w:val="center"/>
          </w:tcPr>
          <w:p w14:paraId="31C66365" w14:textId="70F67BF7" w:rsidR="002372CE" w:rsidRPr="005D450B" w:rsidRDefault="000374B2" w:rsidP="002372CE">
            <w:pPr>
              <w:spacing w:after="0"/>
              <w:jc w:val="center"/>
              <w:rPr>
                <w:rFonts w:ascii="Arial Narrow" w:hAnsi="Arial Narrow" w:cs="Arial"/>
              </w:rPr>
            </w:pPr>
            <w:r>
              <w:rPr>
                <w:rFonts w:ascii="Arial Narrow" w:hAnsi="Arial Narrow" w:cs="Arial"/>
              </w:rPr>
              <w:t>26</w:t>
            </w:r>
          </w:p>
        </w:tc>
        <w:tc>
          <w:tcPr>
            <w:tcW w:w="3856" w:type="dxa"/>
            <w:tcBorders>
              <w:top w:val="single" w:sz="4" w:space="0" w:color="auto"/>
              <w:left w:val="nil"/>
              <w:bottom w:val="single" w:sz="4" w:space="0" w:color="auto"/>
              <w:right w:val="nil"/>
            </w:tcBorders>
            <w:vAlign w:val="bottom"/>
          </w:tcPr>
          <w:p w14:paraId="22DFEF30" w14:textId="30213222" w:rsidR="002372CE" w:rsidRDefault="00324CB6" w:rsidP="002372CE">
            <w:pPr>
              <w:spacing w:after="0" w:line="240" w:lineRule="atLeast"/>
              <w:jc w:val="center"/>
              <w:rPr>
                <w:rFonts w:ascii="Arial Narrow" w:hAnsi="Arial Narrow" w:cs="Arial"/>
              </w:rPr>
            </w:pPr>
            <w:r>
              <w:rPr>
                <w:rFonts w:ascii="Arial Narrow" w:hAnsi="Arial Narrow" w:cs="Arial"/>
              </w:rPr>
              <w:t>Joshua Carter</w:t>
            </w:r>
          </w:p>
        </w:tc>
        <w:tc>
          <w:tcPr>
            <w:tcW w:w="993" w:type="dxa"/>
            <w:tcBorders>
              <w:left w:val="single" w:sz="4" w:space="0" w:color="auto"/>
            </w:tcBorders>
            <w:vAlign w:val="center"/>
          </w:tcPr>
          <w:p w14:paraId="03E7C195"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6CFA2CFF"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549D117F"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28B50D7B"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44D2E114"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69119B59" w14:textId="77777777" w:rsidR="002372CE" w:rsidRPr="005D450B" w:rsidRDefault="002372CE" w:rsidP="002372CE">
            <w:pPr>
              <w:spacing w:after="0" w:line="240" w:lineRule="atLeast"/>
              <w:jc w:val="center"/>
              <w:rPr>
                <w:rFonts w:ascii="Arial Narrow" w:hAnsi="Arial Narrow" w:cs="Arial"/>
              </w:rPr>
            </w:pPr>
          </w:p>
        </w:tc>
      </w:tr>
      <w:tr w:rsidR="002372CE" w:rsidRPr="005D450B" w14:paraId="7E6BE453" w14:textId="77777777" w:rsidTr="00157270">
        <w:trPr>
          <w:cantSplit/>
          <w:trHeight w:val="284"/>
        </w:trPr>
        <w:tc>
          <w:tcPr>
            <w:tcW w:w="675" w:type="dxa"/>
            <w:tcBorders>
              <w:right w:val="single" w:sz="4" w:space="0" w:color="auto"/>
            </w:tcBorders>
            <w:vAlign w:val="center"/>
          </w:tcPr>
          <w:p w14:paraId="2F677B7E" w14:textId="543819C8" w:rsidR="002372CE" w:rsidRDefault="000374B2" w:rsidP="002372CE">
            <w:pPr>
              <w:spacing w:after="0"/>
              <w:jc w:val="center"/>
              <w:rPr>
                <w:rFonts w:ascii="Arial Narrow" w:hAnsi="Arial Narrow" w:cs="Arial"/>
              </w:rPr>
            </w:pPr>
            <w:r>
              <w:rPr>
                <w:rFonts w:ascii="Arial Narrow" w:hAnsi="Arial Narrow" w:cs="Arial"/>
              </w:rPr>
              <w:t>27</w:t>
            </w:r>
          </w:p>
        </w:tc>
        <w:tc>
          <w:tcPr>
            <w:tcW w:w="3856" w:type="dxa"/>
            <w:tcBorders>
              <w:top w:val="single" w:sz="4" w:space="0" w:color="auto"/>
              <w:left w:val="nil"/>
              <w:bottom w:val="single" w:sz="4" w:space="0" w:color="auto"/>
              <w:right w:val="nil"/>
            </w:tcBorders>
            <w:vAlign w:val="bottom"/>
          </w:tcPr>
          <w:p w14:paraId="2FF9587B" w14:textId="371C8E3D" w:rsidR="002372CE" w:rsidRDefault="00324CB6" w:rsidP="002372CE">
            <w:pPr>
              <w:spacing w:after="0" w:line="240" w:lineRule="atLeast"/>
              <w:jc w:val="center"/>
              <w:rPr>
                <w:rFonts w:ascii="Arial Narrow" w:hAnsi="Arial Narrow" w:cs="Arial"/>
              </w:rPr>
            </w:pPr>
            <w:r>
              <w:rPr>
                <w:rFonts w:ascii="Arial Narrow" w:hAnsi="Arial Narrow" w:cs="Arial"/>
              </w:rPr>
              <w:t>Peter Hardy</w:t>
            </w:r>
          </w:p>
        </w:tc>
        <w:tc>
          <w:tcPr>
            <w:tcW w:w="993" w:type="dxa"/>
            <w:tcBorders>
              <w:left w:val="single" w:sz="4" w:space="0" w:color="auto"/>
            </w:tcBorders>
            <w:vAlign w:val="center"/>
          </w:tcPr>
          <w:p w14:paraId="0BC43A02" w14:textId="77777777" w:rsidR="002372CE" w:rsidRPr="005D450B" w:rsidRDefault="002372CE" w:rsidP="002372CE">
            <w:pPr>
              <w:spacing w:after="0" w:line="240" w:lineRule="atLeast"/>
              <w:jc w:val="center"/>
              <w:rPr>
                <w:rFonts w:ascii="Arial Narrow" w:hAnsi="Arial Narrow" w:cs="Arial"/>
              </w:rPr>
            </w:pPr>
          </w:p>
        </w:tc>
        <w:tc>
          <w:tcPr>
            <w:tcW w:w="708" w:type="dxa"/>
            <w:vAlign w:val="center"/>
          </w:tcPr>
          <w:p w14:paraId="01F2119B"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3E9A2799"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3AEDEC94"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5499CBFF"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2B33D47F" w14:textId="77777777" w:rsidR="002372CE" w:rsidRPr="005D450B" w:rsidRDefault="002372CE" w:rsidP="002372CE">
            <w:pPr>
              <w:spacing w:after="0" w:line="240" w:lineRule="atLeast"/>
              <w:jc w:val="center"/>
              <w:rPr>
                <w:rFonts w:ascii="Arial Narrow" w:hAnsi="Arial Narrow" w:cs="Arial"/>
              </w:rPr>
            </w:pPr>
          </w:p>
        </w:tc>
      </w:tr>
      <w:tr w:rsidR="002372CE" w:rsidRPr="005D450B" w14:paraId="6D74E39C" w14:textId="77777777" w:rsidTr="00157270">
        <w:trPr>
          <w:cantSplit/>
          <w:trHeight w:val="284"/>
        </w:trPr>
        <w:tc>
          <w:tcPr>
            <w:tcW w:w="675" w:type="dxa"/>
            <w:vAlign w:val="center"/>
          </w:tcPr>
          <w:p w14:paraId="7AC40BA5" w14:textId="0571EF4A" w:rsidR="002372CE" w:rsidRDefault="000374B2" w:rsidP="002372CE">
            <w:pPr>
              <w:spacing w:after="0"/>
              <w:jc w:val="center"/>
              <w:rPr>
                <w:rFonts w:ascii="Arial Narrow" w:hAnsi="Arial Narrow" w:cs="Arial"/>
              </w:rPr>
            </w:pPr>
            <w:r>
              <w:rPr>
                <w:rFonts w:ascii="Arial Narrow" w:hAnsi="Arial Narrow" w:cs="Arial"/>
              </w:rPr>
              <w:t>28</w:t>
            </w:r>
          </w:p>
        </w:tc>
        <w:tc>
          <w:tcPr>
            <w:tcW w:w="3856" w:type="dxa"/>
            <w:tcBorders>
              <w:top w:val="single" w:sz="4" w:space="0" w:color="auto"/>
            </w:tcBorders>
            <w:vAlign w:val="center"/>
          </w:tcPr>
          <w:p w14:paraId="4DFFA690" w14:textId="7B784AB2" w:rsidR="002372CE" w:rsidRDefault="00324CB6" w:rsidP="002372CE">
            <w:pPr>
              <w:spacing w:after="0" w:line="240" w:lineRule="atLeast"/>
              <w:jc w:val="center"/>
              <w:rPr>
                <w:rFonts w:ascii="Arial Narrow" w:hAnsi="Arial Narrow" w:cs="Arial"/>
              </w:rPr>
            </w:pPr>
            <w:r>
              <w:rPr>
                <w:rFonts w:ascii="Arial Narrow" w:hAnsi="Arial Narrow" w:cs="Arial"/>
              </w:rPr>
              <w:t>Owen Dobson</w:t>
            </w:r>
          </w:p>
        </w:tc>
        <w:tc>
          <w:tcPr>
            <w:tcW w:w="993" w:type="dxa"/>
            <w:vAlign w:val="center"/>
          </w:tcPr>
          <w:p w14:paraId="63A5B242" w14:textId="5AF0747C" w:rsidR="002372CE" w:rsidRPr="005D450B" w:rsidRDefault="002372CE" w:rsidP="002372CE">
            <w:pPr>
              <w:spacing w:after="0" w:line="240" w:lineRule="atLeast"/>
              <w:jc w:val="center"/>
              <w:rPr>
                <w:rFonts w:ascii="Arial Narrow" w:hAnsi="Arial Narrow" w:cs="Arial"/>
              </w:rPr>
            </w:pPr>
          </w:p>
        </w:tc>
        <w:tc>
          <w:tcPr>
            <w:tcW w:w="708" w:type="dxa"/>
            <w:vAlign w:val="center"/>
          </w:tcPr>
          <w:p w14:paraId="66B486E9"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36A878EE" w14:textId="77777777" w:rsidR="002372CE" w:rsidRPr="005D450B" w:rsidRDefault="002372CE" w:rsidP="002372CE">
            <w:pPr>
              <w:spacing w:after="0" w:line="240" w:lineRule="atLeast"/>
              <w:jc w:val="center"/>
              <w:rPr>
                <w:rFonts w:ascii="Arial Narrow" w:hAnsi="Arial Narrow" w:cs="Arial"/>
              </w:rPr>
            </w:pPr>
          </w:p>
        </w:tc>
        <w:tc>
          <w:tcPr>
            <w:tcW w:w="850" w:type="dxa"/>
            <w:vAlign w:val="center"/>
          </w:tcPr>
          <w:p w14:paraId="78340598" w14:textId="77777777" w:rsidR="002372CE" w:rsidRPr="005D450B" w:rsidRDefault="002372CE" w:rsidP="002372CE">
            <w:pPr>
              <w:spacing w:after="0" w:line="240" w:lineRule="atLeast"/>
              <w:jc w:val="center"/>
              <w:rPr>
                <w:rFonts w:ascii="Arial Narrow" w:hAnsi="Arial Narrow" w:cs="Arial"/>
              </w:rPr>
            </w:pPr>
          </w:p>
        </w:tc>
        <w:tc>
          <w:tcPr>
            <w:tcW w:w="851" w:type="dxa"/>
            <w:vAlign w:val="center"/>
          </w:tcPr>
          <w:p w14:paraId="7EC78ED4" w14:textId="77777777" w:rsidR="002372CE" w:rsidRPr="005D450B" w:rsidRDefault="002372CE" w:rsidP="002372CE">
            <w:pPr>
              <w:spacing w:after="0" w:line="240" w:lineRule="atLeast"/>
              <w:jc w:val="center"/>
              <w:rPr>
                <w:rFonts w:ascii="Arial Narrow" w:hAnsi="Arial Narrow" w:cs="Arial"/>
              </w:rPr>
            </w:pPr>
          </w:p>
        </w:tc>
        <w:tc>
          <w:tcPr>
            <w:tcW w:w="709" w:type="dxa"/>
            <w:vAlign w:val="center"/>
          </w:tcPr>
          <w:p w14:paraId="48BF4989" w14:textId="77777777" w:rsidR="002372CE" w:rsidRPr="005D450B" w:rsidRDefault="002372CE" w:rsidP="002372CE">
            <w:pPr>
              <w:spacing w:after="0" w:line="240" w:lineRule="atLeast"/>
              <w:jc w:val="center"/>
              <w:rPr>
                <w:rFonts w:ascii="Arial Narrow" w:hAnsi="Arial Narrow" w:cs="Arial"/>
              </w:rPr>
            </w:pPr>
          </w:p>
        </w:tc>
      </w:tr>
      <w:tr w:rsidR="00157270" w:rsidRPr="005D450B" w14:paraId="37312846" w14:textId="77777777" w:rsidTr="00157270">
        <w:trPr>
          <w:cantSplit/>
          <w:trHeight w:val="284"/>
        </w:trPr>
        <w:tc>
          <w:tcPr>
            <w:tcW w:w="4531" w:type="dxa"/>
            <w:gridSpan w:val="2"/>
            <w:vAlign w:val="center"/>
          </w:tcPr>
          <w:p w14:paraId="5064E166" w14:textId="62112AEB" w:rsidR="00157270" w:rsidRDefault="00157270" w:rsidP="00157270">
            <w:pPr>
              <w:spacing w:after="0" w:line="240" w:lineRule="atLeast"/>
              <w:jc w:val="center"/>
              <w:rPr>
                <w:rFonts w:ascii="Arial Narrow" w:hAnsi="Arial Narrow" w:cs="Arial"/>
              </w:rPr>
            </w:pPr>
            <w:r w:rsidRPr="005D450B">
              <w:rPr>
                <w:rFonts w:ascii="Arial Narrow" w:hAnsi="Arial Narrow" w:cs="Arial"/>
                <w:b/>
              </w:rPr>
              <w:t>Penalty Tries</w:t>
            </w:r>
          </w:p>
        </w:tc>
        <w:tc>
          <w:tcPr>
            <w:tcW w:w="993" w:type="dxa"/>
            <w:vAlign w:val="center"/>
          </w:tcPr>
          <w:p w14:paraId="4927F878" w14:textId="77777777" w:rsidR="00157270" w:rsidRPr="005D450B" w:rsidRDefault="00157270" w:rsidP="00157270">
            <w:pPr>
              <w:spacing w:after="0" w:line="240" w:lineRule="atLeast"/>
              <w:jc w:val="center"/>
              <w:rPr>
                <w:rFonts w:ascii="Arial Narrow" w:hAnsi="Arial Narrow" w:cs="Arial"/>
              </w:rPr>
            </w:pPr>
          </w:p>
        </w:tc>
        <w:tc>
          <w:tcPr>
            <w:tcW w:w="708" w:type="dxa"/>
            <w:tcBorders>
              <w:tl2br w:val="single" w:sz="4" w:space="0" w:color="auto"/>
              <w:tr2bl w:val="single" w:sz="4" w:space="0" w:color="auto"/>
            </w:tcBorders>
            <w:vAlign w:val="center"/>
          </w:tcPr>
          <w:p w14:paraId="1D73FB72" w14:textId="77777777" w:rsidR="00157270" w:rsidRPr="005D450B" w:rsidRDefault="00157270" w:rsidP="00157270">
            <w:pPr>
              <w:spacing w:after="0" w:line="240" w:lineRule="atLeast"/>
              <w:jc w:val="center"/>
              <w:rPr>
                <w:rFonts w:ascii="Arial Narrow" w:hAnsi="Arial Narrow" w:cs="Arial"/>
              </w:rPr>
            </w:pPr>
          </w:p>
        </w:tc>
        <w:tc>
          <w:tcPr>
            <w:tcW w:w="851" w:type="dxa"/>
            <w:tcBorders>
              <w:tl2br w:val="single" w:sz="4" w:space="0" w:color="auto"/>
              <w:tr2bl w:val="single" w:sz="4" w:space="0" w:color="auto"/>
            </w:tcBorders>
            <w:vAlign w:val="center"/>
          </w:tcPr>
          <w:p w14:paraId="058214D1" w14:textId="77777777" w:rsidR="00157270" w:rsidRPr="005D450B" w:rsidRDefault="00157270" w:rsidP="00157270">
            <w:pPr>
              <w:spacing w:after="0" w:line="240" w:lineRule="atLeast"/>
              <w:jc w:val="center"/>
              <w:rPr>
                <w:rFonts w:ascii="Arial Narrow" w:hAnsi="Arial Narrow" w:cs="Arial"/>
              </w:rPr>
            </w:pPr>
          </w:p>
        </w:tc>
        <w:tc>
          <w:tcPr>
            <w:tcW w:w="850" w:type="dxa"/>
            <w:tcBorders>
              <w:tl2br w:val="single" w:sz="4" w:space="0" w:color="auto"/>
              <w:tr2bl w:val="single" w:sz="4" w:space="0" w:color="auto"/>
            </w:tcBorders>
            <w:vAlign w:val="center"/>
          </w:tcPr>
          <w:p w14:paraId="6A654594" w14:textId="77777777" w:rsidR="00157270" w:rsidRPr="005D450B" w:rsidRDefault="00157270" w:rsidP="00157270">
            <w:pPr>
              <w:spacing w:after="0" w:line="240" w:lineRule="atLeast"/>
              <w:jc w:val="center"/>
              <w:rPr>
                <w:rFonts w:ascii="Arial Narrow" w:hAnsi="Arial Narrow" w:cs="Arial"/>
              </w:rPr>
            </w:pPr>
          </w:p>
        </w:tc>
        <w:tc>
          <w:tcPr>
            <w:tcW w:w="851" w:type="dxa"/>
            <w:tcBorders>
              <w:tl2br w:val="single" w:sz="4" w:space="0" w:color="auto"/>
              <w:tr2bl w:val="single" w:sz="4" w:space="0" w:color="auto"/>
            </w:tcBorders>
            <w:vAlign w:val="center"/>
          </w:tcPr>
          <w:p w14:paraId="4A2B2CAF" w14:textId="77777777" w:rsidR="00157270" w:rsidRPr="005D450B" w:rsidRDefault="00157270" w:rsidP="00157270">
            <w:pPr>
              <w:spacing w:after="0" w:line="240" w:lineRule="atLeast"/>
              <w:jc w:val="center"/>
              <w:rPr>
                <w:rFonts w:ascii="Arial Narrow" w:hAnsi="Arial Narrow" w:cs="Arial"/>
              </w:rPr>
            </w:pPr>
          </w:p>
        </w:tc>
        <w:tc>
          <w:tcPr>
            <w:tcW w:w="709" w:type="dxa"/>
            <w:tcBorders>
              <w:tl2br w:val="single" w:sz="4" w:space="0" w:color="auto"/>
              <w:tr2bl w:val="single" w:sz="4" w:space="0" w:color="auto"/>
            </w:tcBorders>
            <w:vAlign w:val="center"/>
          </w:tcPr>
          <w:p w14:paraId="755E2151" w14:textId="0D2C31C6" w:rsidR="00157270" w:rsidRPr="005D450B" w:rsidRDefault="00157270" w:rsidP="00157270">
            <w:pPr>
              <w:spacing w:after="0" w:line="240" w:lineRule="atLeast"/>
              <w:jc w:val="center"/>
              <w:rPr>
                <w:rFonts w:ascii="Arial Narrow" w:hAnsi="Arial Narrow" w:cs="Arial"/>
              </w:rPr>
            </w:pPr>
          </w:p>
        </w:tc>
      </w:tr>
      <w:tr w:rsidR="00157270" w:rsidRPr="005D450B" w14:paraId="1D9D43B6" w14:textId="77777777" w:rsidTr="00157270">
        <w:trPr>
          <w:cantSplit/>
          <w:trHeight w:val="284"/>
        </w:trPr>
        <w:tc>
          <w:tcPr>
            <w:tcW w:w="9493" w:type="dxa"/>
            <w:gridSpan w:val="8"/>
            <w:vAlign w:val="center"/>
          </w:tcPr>
          <w:p w14:paraId="674769B8" w14:textId="77777777" w:rsidR="00157270" w:rsidRDefault="00157270" w:rsidP="00157270">
            <w:pPr>
              <w:spacing w:after="0" w:line="240" w:lineRule="auto"/>
            </w:pPr>
            <w:r>
              <w:t>Shirt numbers on the player list may not reflect the number shirt on the field.</w:t>
            </w:r>
          </w:p>
          <w:p w14:paraId="06B66069" w14:textId="39AF997A" w:rsidR="00157270" w:rsidRPr="005D450B" w:rsidRDefault="00157270" w:rsidP="00157270">
            <w:pPr>
              <w:spacing w:after="0" w:line="240" w:lineRule="atLeast"/>
              <w:rPr>
                <w:rFonts w:ascii="Arial Narrow" w:hAnsi="Arial Narrow" w:cs="Arial"/>
              </w:rPr>
            </w:pPr>
            <w:r>
              <w:t>Apologies for any names missed off the players list.</w:t>
            </w:r>
          </w:p>
        </w:tc>
      </w:tr>
    </w:tbl>
    <w:p w14:paraId="7705D3F7" w14:textId="77777777" w:rsidR="00301D9A" w:rsidRDefault="00301D9A" w:rsidP="00301D9A"/>
    <w:tbl>
      <w:tblPr>
        <w:tblStyle w:val="TableGrid"/>
        <w:tblW w:w="0" w:type="auto"/>
        <w:tblLook w:val="04A0" w:firstRow="1" w:lastRow="0" w:firstColumn="1" w:lastColumn="0" w:noHBand="0" w:noVBand="1"/>
      </w:tblPr>
      <w:tblGrid>
        <w:gridCol w:w="1187"/>
        <w:gridCol w:w="5471"/>
        <w:gridCol w:w="1559"/>
        <w:gridCol w:w="1248"/>
      </w:tblGrid>
      <w:tr w:rsidR="00FE0A52" w14:paraId="7FE74684" w14:textId="38258FA1" w:rsidTr="00FE0A52">
        <w:tc>
          <w:tcPr>
            <w:tcW w:w="8217" w:type="dxa"/>
            <w:gridSpan w:val="3"/>
          </w:tcPr>
          <w:p w14:paraId="4328663F" w14:textId="7F1FD8ED" w:rsidR="00FE0A52" w:rsidRDefault="00FE0A52" w:rsidP="00301D9A">
            <w:r>
              <w:lastRenderedPageBreak/>
              <w:t>Scoring Sequence</w:t>
            </w:r>
          </w:p>
        </w:tc>
        <w:tc>
          <w:tcPr>
            <w:tcW w:w="1248" w:type="dxa"/>
          </w:tcPr>
          <w:p w14:paraId="1403EF34" w14:textId="77777777" w:rsidR="00FE0A52" w:rsidRDefault="00FE0A52" w:rsidP="00301D9A"/>
        </w:tc>
      </w:tr>
      <w:tr w:rsidR="00FE0A52" w14:paraId="50BA5224" w14:textId="75FC5DF4" w:rsidTr="00FE0A52">
        <w:tc>
          <w:tcPr>
            <w:tcW w:w="1187" w:type="dxa"/>
          </w:tcPr>
          <w:p w14:paraId="2C230AFF" w14:textId="71CD0163" w:rsidR="00FE0A52" w:rsidRDefault="00FE0A52" w:rsidP="00301D9A">
            <w:r>
              <w:t>Minute</w:t>
            </w:r>
          </w:p>
        </w:tc>
        <w:tc>
          <w:tcPr>
            <w:tcW w:w="5471" w:type="dxa"/>
          </w:tcPr>
          <w:p w14:paraId="5769AA9B" w14:textId="68159BDC" w:rsidR="00FE0A52" w:rsidRDefault="00FE0A52" w:rsidP="00301D9A">
            <w:r>
              <w:t>Player [team number, player name, or opposition]:</w:t>
            </w:r>
          </w:p>
        </w:tc>
        <w:tc>
          <w:tcPr>
            <w:tcW w:w="1559" w:type="dxa"/>
          </w:tcPr>
          <w:p w14:paraId="0BC2F193" w14:textId="1C01EA0C" w:rsidR="00FE0A52" w:rsidRDefault="00FE0A52" w:rsidP="00301D9A">
            <w:r>
              <w:t>[T, C, P, DG, PT]</w:t>
            </w:r>
          </w:p>
        </w:tc>
        <w:tc>
          <w:tcPr>
            <w:tcW w:w="1248" w:type="dxa"/>
          </w:tcPr>
          <w:p w14:paraId="6DAD3F17" w14:textId="53B2268F" w:rsidR="00FE0A52" w:rsidRDefault="00FE0A52" w:rsidP="00301D9A">
            <w:r>
              <w:t>Score</w:t>
            </w:r>
          </w:p>
        </w:tc>
      </w:tr>
      <w:tr w:rsidR="00FE0A52" w14:paraId="28C08FC7" w14:textId="2A5A5376" w:rsidTr="00FE0A52">
        <w:trPr>
          <w:trHeight w:hRule="exact" w:val="284"/>
        </w:trPr>
        <w:tc>
          <w:tcPr>
            <w:tcW w:w="1187" w:type="dxa"/>
          </w:tcPr>
          <w:p w14:paraId="668928AB" w14:textId="3A1B03F1" w:rsidR="00FE0A52" w:rsidRDefault="00A3703E" w:rsidP="0045453B">
            <w:pPr>
              <w:jc w:val="center"/>
            </w:pPr>
            <w:r>
              <w:t>15</w:t>
            </w:r>
          </w:p>
        </w:tc>
        <w:tc>
          <w:tcPr>
            <w:tcW w:w="5471" w:type="dxa"/>
          </w:tcPr>
          <w:p w14:paraId="36EA058F" w14:textId="609AE8DD" w:rsidR="00FE0A52" w:rsidRDefault="00A3703E" w:rsidP="0045453B">
            <w:pPr>
              <w:jc w:val="both"/>
            </w:pPr>
            <w:r>
              <w:t>Billingham</w:t>
            </w:r>
          </w:p>
        </w:tc>
        <w:tc>
          <w:tcPr>
            <w:tcW w:w="1559" w:type="dxa"/>
          </w:tcPr>
          <w:p w14:paraId="4AE405D5" w14:textId="2E0BBB29" w:rsidR="00FE0A52" w:rsidRDefault="00A3703E" w:rsidP="0045453B">
            <w:pPr>
              <w:jc w:val="center"/>
            </w:pPr>
            <w:r>
              <w:t>T &amp; C</w:t>
            </w:r>
          </w:p>
        </w:tc>
        <w:tc>
          <w:tcPr>
            <w:tcW w:w="1248" w:type="dxa"/>
          </w:tcPr>
          <w:p w14:paraId="6640A451" w14:textId="7AAD1368" w:rsidR="00FE0A52" w:rsidRDefault="00A3703E" w:rsidP="0045453B">
            <w:pPr>
              <w:jc w:val="center"/>
            </w:pPr>
            <w:r>
              <w:t>0 – 7</w:t>
            </w:r>
          </w:p>
        </w:tc>
      </w:tr>
      <w:tr w:rsidR="00FE0A52" w14:paraId="2F76FBCE" w14:textId="58EC9815" w:rsidTr="00FE0A52">
        <w:trPr>
          <w:trHeight w:hRule="exact" w:val="284"/>
        </w:trPr>
        <w:tc>
          <w:tcPr>
            <w:tcW w:w="1187" w:type="dxa"/>
          </w:tcPr>
          <w:p w14:paraId="6C2EFD3D" w14:textId="75C941E1" w:rsidR="00FE0A52" w:rsidRDefault="00A3703E" w:rsidP="0045453B">
            <w:pPr>
              <w:jc w:val="center"/>
            </w:pPr>
            <w:r>
              <w:t>24</w:t>
            </w:r>
          </w:p>
        </w:tc>
        <w:tc>
          <w:tcPr>
            <w:tcW w:w="5471" w:type="dxa"/>
          </w:tcPr>
          <w:p w14:paraId="61B60664" w14:textId="153F1F79" w:rsidR="00FE0A52" w:rsidRDefault="00A3703E" w:rsidP="0045453B">
            <w:pPr>
              <w:jc w:val="both"/>
            </w:pPr>
            <w:r>
              <w:t>Billingham</w:t>
            </w:r>
          </w:p>
        </w:tc>
        <w:tc>
          <w:tcPr>
            <w:tcW w:w="1559" w:type="dxa"/>
          </w:tcPr>
          <w:p w14:paraId="1F2026A3" w14:textId="00BBB7E1" w:rsidR="00FE0A52" w:rsidRDefault="00A3703E" w:rsidP="0045453B">
            <w:pPr>
              <w:jc w:val="center"/>
            </w:pPr>
            <w:r>
              <w:t>T &amp; C</w:t>
            </w:r>
          </w:p>
        </w:tc>
        <w:tc>
          <w:tcPr>
            <w:tcW w:w="1248" w:type="dxa"/>
          </w:tcPr>
          <w:p w14:paraId="0793439C" w14:textId="4FD157EE" w:rsidR="00FE0A52" w:rsidRDefault="00A3703E" w:rsidP="0045453B">
            <w:pPr>
              <w:jc w:val="center"/>
            </w:pPr>
            <w:r>
              <w:t>0 – 14</w:t>
            </w:r>
          </w:p>
        </w:tc>
      </w:tr>
      <w:tr w:rsidR="00FE0A52" w14:paraId="4AE4FC32" w14:textId="37957351" w:rsidTr="00FE0A52">
        <w:trPr>
          <w:trHeight w:hRule="exact" w:val="284"/>
        </w:trPr>
        <w:tc>
          <w:tcPr>
            <w:tcW w:w="1187" w:type="dxa"/>
          </w:tcPr>
          <w:p w14:paraId="6A3DDF9C" w14:textId="4A0FDB7F" w:rsidR="00FE0A52" w:rsidRDefault="0068010C" w:rsidP="0045453B">
            <w:pPr>
              <w:jc w:val="center"/>
            </w:pPr>
            <w:r>
              <w:t>32</w:t>
            </w:r>
          </w:p>
        </w:tc>
        <w:tc>
          <w:tcPr>
            <w:tcW w:w="5471" w:type="dxa"/>
          </w:tcPr>
          <w:p w14:paraId="62B85ED1" w14:textId="4EF2360F" w:rsidR="00FE0A52" w:rsidRDefault="0068010C" w:rsidP="0045453B">
            <w:pPr>
              <w:jc w:val="both"/>
            </w:pPr>
            <w:r>
              <w:t>Jay Cunningham</w:t>
            </w:r>
          </w:p>
        </w:tc>
        <w:tc>
          <w:tcPr>
            <w:tcW w:w="1559" w:type="dxa"/>
          </w:tcPr>
          <w:p w14:paraId="561A52BD" w14:textId="3D10C021" w:rsidR="00FE0A52" w:rsidRDefault="0068010C" w:rsidP="0045453B">
            <w:pPr>
              <w:jc w:val="center"/>
            </w:pPr>
            <w:r>
              <w:t>T</w:t>
            </w:r>
          </w:p>
        </w:tc>
        <w:tc>
          <w:tcPr>
            <w:tcW w:w="1248" w:type="dxa"/>
          </w:tcPr>
          <w:p w14:paraId="7B75B460" w14:textId="1214BCEA" w:rsidR="00FE0A52" w:rsidRDefault="0068010C" w:rsidP="0045453B">
            <w:pPr>
              <w:jc w:val="center"/>
            </w:pPr>
            <w:r>
              <w:t>5 - 14</w:t>
            </w:r>
          </w:p>
        </w:tc>
      </w:tr>
      <w:tr w:rsidR="00FE0A52" w14:paraId="20A25261" w14:textId="6D95D1CA" w:rsidTr="00FE0A52">
        <w:trPr>
          <w:trHeight w:hRule="exact" w:val="284"/>
        </w:trPr>
        <w:tc>
          <w:tcPr>
            <w:tcW w:w="1187" w:type="dxa"/>
          </w:tcPr>
          <w:p w14:paraId="499D217A" w14:textId="71A2924A" w:rsidR="00FE0A52" w:rsidRDefault="0068010C" w:rsidP="0045453B">
            <w:pPr>
              <w:jc w:val="center"/>
            </w:pPr>
            <w:r>
              <w:t>36</w:t>
            </w:r>
          </w:p>
        </w:tc>
        <w:tc>
          <w:tcPr>
            <w:tcW w:w="5471" w:type="dxa"/>
          </w:tcPr>
          <w:p w14:paraId="2C1A1E43" w14:textId="1B37DF3D" w:rsidR="00FE0A52" w:rsidRDefault="0068010C" w:rsidP="0045453B">
            <w:pPr>
              <w:jc w:val="both"/>
            </w:pPr>
            <w:r>
              <w:t>George Alley</w:t>
            </w:r>
          </w:p>
        </w:tc>
        <w:tc>
          <w:tcPr>
            <w:tcW w:w="1559" w:type="dxa"/>
          </w:tcPr>
          <w:p w14:paraId="0107BB1F" w14:textId="497BD9F6" w:rsidR="00FE0A52" w:rsidRDefault="0068010C" w:rsidP="0045453B">
            <w:pPr>
              <w:jc w:val="center"/>
            </w:pPr>
            <w:r>
              <w:t>T</w:t>
            </w:r>
          </w:p>
        </w:tc>
        <w:tc>
          <w:tcPr>
            <w:tcW w:w="1248" w:type="dxa"/>
          </w:tcPr>
          <w:p w14:paraId="279E2998" w14:textId="629E58C7" w:rsidR="00FE0A52" w:rsidRDefault="0068010C" w:rsidP="0045453B">
            <w:pPr>
              <w:jc w:val="center"/>
            </w:pPr>
            <w:r>
              <w:t>10 – 14</w:t>
            </w:r>
          </w:p>
        </w:tc>
      </w:tr>
      <w:tr w:rsidR="00FE0A52" w14:paraId="4AFA008E" w14:textId="79AE85C1" w:rsidTr="00FE0A52">
        <w:trPr>
          <w:trHeight w:hRule="exact" w:val="284"/>
        </w:trPr>
        <w:tc>
          <w:tcPr>
            <w:tcW w:w="1187" w:type="dxa"/>
          </w:tcPr>
          <w:p w14:paraId="7E587F22" w14:textId="457D3A0E" w:rsidR="00FE0A52" w:rsidRDefault="0068010C" w:rsidP="0045453B">
            <w:pPr>
              <w:jc w:val="center"/>
            </w:pPr>
            <w:r>
              <w:t>36</w:t>
            </w:r>
          </w:p>
        </w:tc>
        <w:tc>
          <w:tcPr>
            <w:tcW w:w="5471" w:type="dxa"/>
          </w:tcPr>
          <w:p w14:paraId="2412443F" w14:textId="21A1C414" w:rsidR="00FE0A52" w:rsidRDefault="0068010C" w:rsidP="0045453B">
            <w:pPr>
              <w:jc w:val="both"/>
            </w:pPr>
            <w:r>
              <w:t>Mathew Clark</w:t>
            </w:r>
          </w:p>
        </w:tc>
        <w:tc>
          <w:tcPr>
            <w:tcW w:w="1559" w:type="dxa"/>
          </w:tcPr>
          <w:p w14:paraId="6BD0F954" w14:textId="55EBF294" w:rsidR="00FE0A52" w:rsidRDefault="0068010C" w:rsidP="0045453B">
            <w:pPr>
              <w:jc w:val="center"/>
            </w:pPr>
            <w:r>
              <w:t>C</w:t>
            </w:r>
          </w:p>
        </w:tc>
        <w:tc>
          <w:tcPr>
            <w:tcW w:w="1248" w:type="dxa"/>
          </w:tcPr>
          <w:p w14:paraId="374E3FA4" w14:textId="2184274D" w:rsidR="00FE0A52" w:rsidRDefault="0068010C" w:rsidP="0045453B">
            <w:pPr>
              <w:jc w:val="center"/>
            </w:pPr>
            <w:r>
              <w:t>12 – 14</w:t>
            </w:r>
          </w:p>
        </w:tc>
      </w:tr>
      <w:tr w:rsidR="00FE0A52" w14:paraId="2F2FEE29" w14:textId="4FEC3A3D" w:rsidTr="00FE0A52">
        <w:trPr>
          <w:trHeight w:hRule="exact" w:val="284"/>
        </w:trPr>
        <w:tc>
          <w:tcPr>
            <w:tcW w:w="1187" w:type="dxa"/>
          </w:tcPr>
          <w:p w14:paraId="73F416EF" w14:textId="7B0B8EA8" w:rsidR="00FE0A52" w:rsidRDefault="00075FE3" w:rsidP="0045453B">
            <w:pPr>
              <w:jc w:val="center"/>
            </w:pPr>
            <w:r>
              <w:t>46</w:t>
            </w:r>
          </w:p>
        </w:tc>
        <w:tc>
          <w:tcPr>
            <w:tcW w:w="5471" w:type="dxa"/>
          </w:tcPr>
          <w:p w14:paraId="7620B65F" w14:textId="732C48CA" w:rsidR="00FE0A52" w:rsidRDefault="00075FE3" w:rsidP="0045453B">
            <w:pPr>
              <w:jc w:val="both"/>
            </w:pPr>
            <w:r>
              <w:t>Dean Ryan</w:t>
            </w:r>
          </w:p>
        </w:tc>
        <w:tc>
          <w:tcPr>
            <w:tcW w:w="1559" w:type="dxa"/>
          </w:tcPr>
          <w:p w14:paraId="60015BE9" w14:textId="04F16353" w:rsidR="00FE0A52" w:rsidRDefault="00075FE3" w:rsidP="0045453B">
            <w:pPr>
              <w:jc w:val="center"/>
            </w:pPr>
            <w:r>
              <w:t>T</w:t>
            </w:r>
          </w:p>
        </w:tc>
        <w:tc>
          <w:tcPr>
            <w:tcW w:w="1248" w:type="dxa"/>
          </w:tcPr>
          <w:p w14:paraId="348310D3" w14:textId="3D202541" w:rsidR="00FE0A52" w:rsidRDefault="00075FE3" w:rsidP="0045453B">
            <w:pPr>
              <w:jc w:val="center"/>
            </w:pPr>
            <w:r>
              <w:t>17 – 14</w:t>
            </w:r>
          </w:p>
        </w:tc>
      </w:tr>
      <w:tr w:rsidR="00FE0A52" w14:paraId="69A25A4B" w14:textId="23294040" w:rsidTr="00FE0A52">
        <w:trPr>
          <w:trHeight w:hRule="exact" w:val="284"/>
        </w:trPr>
        <w:tc>
          <w:tcPr>
            <w:tcW w:w="1187" w:type="dxa"/>
          </w:tcPr>
          <w:p w14:paraId="5CD05FAD" w14:textId="2014A9C8" w:rsidR="00FE0A52" w:rsidRDefault="00075FE3" w:rsidP="0045453B">
            <w:pPr>
              <w:jc w:val="center"/>
            </w:pPr>
            <w:r>
              <w:t>46</w:t>
            </w:r>
          </w:p>
        </w:tc>
        <w:tc>
          <w:tcPr>
            <w:tcW w:w="5471" w:type="dxa"/>
          </w:tcPr>
          <w:p w14:paraId="40F3664F" w14:textId="63C02114" w:rsidR="00FE0A52" w:rsidRDefault="00075FE3" w:rsidP="0045453B">
            <w:pPr>
              <w:jc w:val="both"/>
            </w:pPr>
            <w:r>
              <w:t>Mathew Clark</w:t>
            </w:r>
          </w:p>
        </w:tc>
        <w:tc>
          <w:tcPr>
            <w:tcW w:w="1559" w:type="dxa"/>
          </w:tcPr>
          <w:p w14:paraId="54A8C535" w14:textId="5CC1E670" w:rsidR="00FE0A52" w:rsidRDefault="00075FE3" w:rsidP="0045453B">
            <w:pPr>
              <w:jc w:val="center"/>
            </w:pPr>
            <w:r>
              <w:t>C</w:t>
            </w:r>
          </w:p>
        </w:tc>
        <w:tc>
          <w:tcPr>
            <w:tcW w:w="1248" w:type="dxa"/>
          </w:tcPr>
          <w:p w14:paraId="0092A9AD" w14:textId="74458D4F" w:rsidR="00FE0A52" w:rsidRDefault="00075FE3" w:rsidP="0045453B">
            <w:pPr>
              <w:jc w:val="center"/>
            </w:pPr>
            <w:r>
              <w:t>19 – 14</w:t>
            </w:r>
          </w:p>
        </w:tc>
      </w:tr>
      <w:tr w:rsidR="00FE0A52" w14:paraId="60DAF56F" w14:textId="1583FDD5" w:rsidTr="00FE0A52">
        <w:trPr>
          <w:trHeight w:hRule="exact" w:val="284"/>
        </w:trPr>
        <w:tc>
          <w:tcPr>
            <w:tcW w:w="1187" w:type="dxa"/>
          </w:tcPr>
          <w:p w14:paraId="146ED97F" w14:textId="78942F56" w:rsidR="00FE0A52" w:rsidRDefault="00075FE3" w:rsidP="0045453B">
            <w:pPr>
              <w:jc w:val="center"/>
            </w:pPr>
            <w:r>
              <w:t>60</w:t>
            </w:r>
          </w:p>
        </w:tc>
        <w:tc>
          <w:tcPr>
            <w:tcW w:w="5471" w:type="dxa"/>
          </w:tcPr>
          <w:p w14:paraId="7B9AA657" w14:textId="4BAFECD5" w:rsidR="00FE0A52" w:rsidRDefault="00075FE3" w:rsidP="0045453B">
            <w:pPr>
              <w:jc w:val="both"/>
            </w:pPr>
            <w:r>
              <w:t>Billingham</w:t>
            </w:r>
          </w:p>
        </w:tc>
        <w:tc>
          <w:tcPr>
            <w:tcW w:w="1559" w:type="dxa"/>
          </w:tcPr>
          <w:p w14:paraId="76EC4333" w14:textId="371D7561" w:rsidR="00FE0A52" w:rsidRDefault="00075FE3" w:rsidP="0045453B">
            <w:pPr>
              <w:jc w:val="center"/>
            </w:pPr>
            <w:r>
              <w:t>T</w:t>
            </w:r>
          </w:p>
        </w:tc>
        <w:tc>
          <w:tcPr>
            <w:tcW w:w="1248" w:type="dxa"/>
          </w:tcPr>
          <w:p w14:paraId="03AD9FC3" w14:textId="24F811D5" w:rsidR="00FE0A52" w:rsidRDefault="00075FE3" w:rsidP="0045453B">
            <w:pPr>
              <w:jc w:val="center"/>
            </w:pPr>
            <w:r>
              <w:t>19 – 19</w:t>
            </w:r>
          </w:p>
        </w:tc>
      </w:tr>
      <w:tr w:rsidR="00E469B1" w14:paraId="5FC1E304" w14:textId="77777777" w:rsidTr="00FE0A52">
        <w:trPr>
          <w:trHeight w:hRule="exact" w:val="284"/>
        </w:trPr>
        <w:tc>
          <w:tcPr>
            <w:tcW w:w="1187" w:type="dxa"/>
          </w:tcPr>
          <w:p w14:paraId="12B0C3BE" w14:textId="65BCD889" w:rsidR="00E469B1" w:rsidRDefault="00E469B1" w:rsidP="00E469B1">
            <w:pPr>
              <w:jc w:val="center"/>
            </w:pPr>
            <w:r>
              <w:t>76</w:t>
            </w:r>
          </w:p>
        </w:tc>
        <w:tc>
          <w:tcPr>
            <w:tcW w:w="5471" w:type="dxa"/>
          </w:tcPr>
          <w:p w14:paraId="22521183" w14:textId="18CBF436" w:rsidR="00E469B1" w:rsidRDefault="00E469B1" w:rsidP="00E469B1">
            <w:pPr>
              <w:jc w:val="both"/>
            </w:pPr>
            <w:r>
              <w:t>Billingham</w:t>
            </w:r>
          </w:p>
        </w:tc>
        <w:tc>
          <w:tcPr>
            <w:tcW w:w="1559" w:type="dxa"/>
          </w:tcPr>
          <w:p w14:paraId="41769EFD" w14:textId="6364796E" w:rsidR="00E469B1" w:rsidRDefault="00E469B1" w:rsidP="00E469B1">
            <w:pPr>
              <w:jc w:val="center"/>
            </w:pPr>
            <w:r>
              <w:t>T &amp; C</w:t>
            </w:r>
          </w:p>
        </w:tc>
        <w:tc>
          <w:tcPr>
            <w:tcW w:w="1248" w:type="dxa"/>
          </w:tcPr>
          <w:p w14:paraId="7EBE25ED" w14:textId="20936B8C" w:rsidR="00E469B1" w:rsidRDefault="00E469B1" w:rsidP="00E469B1">
            <w:pPr>
              <w:jc w:val="center"/>
            </w:pPr>
            <w:r>
              <w:t>19 – 26</w:t>
            </w:r>
          </w:p>
        </w:tc>
      </w:tr>
      <w:tr w:rsidR="00E469B1" w14:paraId="77BC64B7" w14:textId="36D6B07A" w:rsidTr="005C1CA2">
        <w:trPr>
          <w:trHeight w:hRule="exact" w:val="284"/>
        </w:trPr>
        <w:tc>
          <w:tcPr>
            <w:tcW w:w="9465" w:type="dxa"/>
            <w:gridSpan w:val="4"/>
          </w:tcPr>
          <w:p w14:paraId="653D1617" w14:textId="6F0622EF" w:rsidR="00E469B1" w:rsidRDefault="00E469B1" w:rsidP="00E469B1">
            <w:r>
              <w:t>Timings are approximate.</w:t>
            </w:r>
          </w:p>
        </w:tc>
      </w:tr>
    </w:tbl>
    <w:p w14:paraId="1F426F9A" w14:textId="77777777" w:rsidR="00151B0D" w:rsidRDefault="00151B0D" w:rsidP="00301D9A"/>
    <w:tbl>
      <w:tblPr>
        <w:tblStyle w:val="TableGrid"/>
        <w:tblW w:w="0" w:type="auto"/>
        <w:tblLook w:val="04A0" w:firstRow="1" w:lastRow="0" w:firstColumn="1" w:lastColumn="0" w:noHBand="0" w:noVBand="1"/>
      </w:tblPr>
      <w:tblGrid>
        <w:gridCol w:w="9465"/>
      </w:tblGrid>
      <w:tr w:rsidR="00151B0D" w14:paraId="1D4EDAB6" w14:textId="77777777" w:rsidTr="00BB63C3">
        <w:trPr>
          <w:trHeight w:val="8063"/>
        </w:trPr>
        <w:tc>
          <w:tcPr>
            <w:tcW w:w="9465" w:type="dxa"/>
          </w:tcPr>
          <w:p w14:paraId="18829039" w14:textId="49561949" w:rsidR="00D27634" w:rsidRDefault="00D27634" w:rsidP="00301D9A">
            <w:pPr>
              <w:rPr>
                <w:b/>
                <w:bCs/>
              </w:rPr>
            </w:pPr>
            <w:r w:rsidRPr="00FE0A52">
              <w:rPr>
                <w:b/>
                <w:bCs/>
              </w:rPr>
              <w:t>Weather Conditions:</w:t>
            </w:r>
          </w:p>
          <w:p w14:paraId="1BE13ECC" w14:textId="50663679" w:rsidR="001548E0" w:rsidRPr="001548E0" w:rsidRDefault="001548E0" w:rsidP="00301D9A">
            <w:r w:rsidRPr="001548E0">
              <w:t xml:space="preserve">Game started </w:t>
            </w:r>
            <w:r>
              <w:t>dry with occasional light showers throughout the game. Wind gusting at times.</w:t>
            </w:r>
          </w:p>
          <w:p w14:paraId="7AD9E9CE" w14:textId="051578E8" w:rsidR="00CC6B8A" w:rsidRDefault="00CC6B8A" w:rsidP="00301D9A"/>
          <w:p w14:paraId="72E5ABCD" w14:textId="7D9E04E5" w:rsidR="00D27634" w:rsidRDefault="00D27634" w:rsidP="00301D9A">
            <w:r w:rsidRPr="00FE0A52">
              <w:rPr>
                <w:b/>
                <w:bCs/>
              </w:rPr>
              <w:t>Noteworthy Information:</w:t>
            </w:r>
          </w:p>
          <w:p w14:paraId="0909B4C8" w14:textId="2AD690A0" w:rsidR="00096461" w:rsidRDefault="000374B2" w:rsidP="00301D9A">
            <w:r>
              <w:t>H</w:t>
            </w:r>
            <w:r w:rsidR="0008148E">
              <w:t xml:space="preserve">ead </w:t>
            </w:r>
            <w:r>
              <w:t>C</w:t>
            </w:r>
            <w:r w:rsidR="0008148E">
              <w:t>oach</w:t>
            </w:r>
            <w:r>
              <w:t xml:space="preserve"> Andrew Stephenson, F</w:t>
            </w:r>
            <w:r w:rsidR="0008148E">
              <w:t xml:space="preserve">orwards </w:t>
            </w:r>
            <w:r>
              <w:t>C</w:t>
            </w:r>
            <w:r w:rsidR="0008148E">
              <w:t>oach</w:t>
            </w:r>
            <w:r>
              <w:t xml:space="preserve"> Graham Brennan and D</w:t>
            </w:r>
            <w:r w:rsidR="0008148E">
              <w:t xml:space="preserve">ir. of </w:t>
            </w:r>
            <w:r>
              <w:t>R</w:t>
            </w:r>
            <w:r w:rsidR="0008148E">
              <w:t>ugby</w:t>
            </w:r>
            <w:r>
              <w:t xml:space="preserve"> David Addison.</w:t>
            </w:r>
          </w:p>
          <w:p w14:paraId="23E62D7E" w14:textId="4440C52B" w:rsidR="001548E0" w:rsidRDefault="001548E0" w:rsidP="00301D9A">
            <w:r>
              <w:t>Referee arrived late at the venue, and as a consequence the game kicked off 15 minutes late.</w:t>
            </w:r>
          </w:p>
          <w:p w14:paraId="2381B82B" w14:textId="6FEC6D2D" w:rsidR="000374B2" w:rsidRDefault="000374B2" w:rsidP="00301D9A"/>
          <w:p w14:paraId="0566557A" w14:textId="7A740B68" w:rsidR="00D27634" w:rsidRPr="00FE0A52" w:rsidRDefault="00D27634" w:rsidP="00D27634">
            <w:pPr>
              <w:rPr>
                <w:b/>
                <w:bCs/>
              </w:rPr>
            </w:pPr>
            <w:r w:rsidRPr="00FE0A52">
              <w:rPr>
                <w:b/>
                <w:bCs/>
              </w:rPr>
              <w:t>Game Summary:</w:t>
            </w:r>
          </w:p>
          <w:p w14:paraId="6BBFD1ED" w14:textId="4F42A57C" w:rsidR="00F114C7" w:rsidRDefault="00F114C7" w:rsidP="00F114C7">
            <w:r>
              <w:t xml:space="preserve">With this being a pre-season friendly match. Players will be substituted throughout the game. Giving everyone a chance to have game time minutes, and the chance for the coaching team to evaluate players in a match situation. </w:t>
            </w:r>
          </w:p>
          <w:p w14:paraId="331CC3FC" w14:textId="79729C31" w:rsidR="00520D66" w:rsidRDefault="00520D66" w:rsidP="00301D9A"/>
          <w:p w14:paraId="71B68C1F" w14:textId="5ECCBB43" w:rsidR="00CC6B8A" w:rsidRDefault="00CC6B8A" w:rsidP="00301D9A">
            <w:pPr>
              <w:rPr>
                <w:b/>
                <w:bCs/>
              </w:rPr>
            </w:pPr>
            <w:r w:rsidRPr="00FE0A52">
              <w:rPr>
                <w:b/>
                <w:bCs/>
              </w:rPr>
              <w:t>First Half;</w:t>
            </w:r>
          </w:p>
          <w:p w14:paraId="29E14B8F" w14:textId="4DBB9128" w:rsidR="000629B6" w:rsidRDefault="000629B6" w:rsidP="00301D9A">
            <w:r>
              <w:t>Kick off was 15 mins late due to late arrival of referee.</w:t>
            </w:r>
          </w:p>
          <w:p w14:paraId="184BCF37" w14:textId="403D59FE" w:rsidR="009D2CA3" w:rsidRDefault="000629B6" w:rsidP="00301D9A">
            <w:r>
              <w:t>First line out on 2mins in Billingham 22. Billingham not straight which led to the first scrum of the game.</w:t>
            </w:r>
          </w:p>
          <w:p w14:paraId="78DF3AB5" w14:textId="5FD06604" w:rsidR="00B00F1F" w:rsidRDefault="00B00F1F" w:rsidP="00301D9A"/>
          <w:p w14:paraId="51BFA97E" w14:textId="0A2D4ABC" w:rsidR="000629B6" w:rsidRDefault="000629B6" w:rsidP="00301D9A">
            <w:r>
              <w:t>Billingham awarded penalty for Washington off feet. Penalty not making touch, caught by Andre Marrah who ran the ball back into Billingham half.</w:t>
            </w:r>
          </w:p>
          <w:p w14:paraId="6A1EC29C" w14:textId="65F7CC88" w:rsidR="00B00F1F" w:rsidRDefault="00B00F1F" w:rsidP="00301D9A"/>
          <w:p w14:paraId="6E73E53B" w14:textId="60D078EA" w:rsidR="00B00F1F" w:rsidRDefault="00B00F1F" w:rsidP="00301D9A">
            <w:r>
              <w:t>A lot of to-and-fro in the first 15 minutes. Billingham kicking to gain ground, and Washington catching well and running ball back.</w:t>
            </w:r>
          </w:p>
          <w:p w14:paraId="749073B6" w14:textId="7F1B57F0" w:rsidR="00B00F1F" w:rsidRDefault="00B00F1F" w:rsidP="00301D9A"/>
          <w:p w14:paraId="6A9532C7" w14:textId="74B30828" w:rsidR="00B00F1F" w:rsidRDefault="00B00F1F" w:rsidP="00301D9A">
            <w:r>
              <w:t>Another good run back by Andre Marrah led to a Billingham line out when he was tack</w:t>
            </w:r>
            <w:r w:rsidR="0084119F">
              <w:t>l</w:t>
            </w:r>
            <w:r>
              <w:t>ed into touch.</w:t>
            </w:r>
          </w:p>
          <w:p w14:paraId="0D566914" w14:textId="77777777" w:rsidR="00B00F1F" w:rsidRDefault="00B00F1F" w:rsidP="00301D9A"/>
          <w:p w14:paraId="5F6FC827" w14:textId="430B3C80" w:rsidR="00B00F1F" w:rsidRDefault="0084119F" w:rsidP="00301D9A">
            <w:r>
              <w:t xml:space="preserve">15 mins </w:t>
            </w:r>
            <w:r w:rsidR="00B00F1F">
              <w:t xml:space="preserve">John Pope with a very close attempted interception (knock on), led to a scrum for Billingham. </w:t>
            </w:r>
          </w:p>
          <w:p w14:paraId="764C46FC" w14:textId="2CD8C09E" w:rsidR="0084119F" w:rsidRDefault="0084119F" w:rsidP="00301D9A">
            <w:r>
              <w:t>On 16 mins Billingham broke out of there 22 and scored a try (conversion good). [ 0 – 7]</w:t>
            </w:r>
          </w:p>
          <w:p w14:paraId="719CD07C" w14:textId="7CF35E55" w:rsidR="000629B6" w:rsidRDefault="000629B6" w:rsidP="00301D9A"/>
          <w:p w14:paraId="207610C6" w14:textId="0B9BB5C6" w:rsidR="0084119F" w:rsidRDefault="0084119F" w:rsidP="00301D9A">
            <w:r>
              <w:t>On 22 minutes the referee had cause to speak to both captains regarding conduct on the pitch.</w:t>
            </w:r>
          </w:p>
          <w:p w14:paraId="48450A91" w14:textId="2BB9F0E5" w:rsidR="0084119F" w:rsidRDefault="0084119F" w:rsidP="00301D9A"/>
          <w:p w14:paraId="42B594DA" w14:textId="058286AF" w:rsidR="0084119F" w:rsidRDefault="0084119F" w:rsidP="00301D9A">
            <w:r>
              <w:t xml:space="preserve">Billingham line out won by Washington, led to a Washington penalty for a high tackle. </w:t>
            </w:r>
          </w:p>
          <w:p w14:paraId="7A20FEC4" w14:textId="30C7837A" w:rsidR="0084119F" w:rsidRDefault="0084119F" w:rsidP="00301D9A"/>
          <w:p w14:paraId="05C05041" w14:textId="5F3C8C48" w:rsidR="0084119F" w:rsidRDefault="0084119F" w:rsidP="00301D9A">
            <w:r>
              <w:t>23 minutes yellow card to Steven Talbot.</w:t>
            </w:r>
          </w:p>
          <w:p w14:paraId="234F03C4" w14:textId="43BE02A1" w:rsidR="0084119F" w:rsidRDefault="0084119F" w:rsidP="00301D9A"/>
          <w:p w14:paraId="08581077" w14:textId="0DD5F708" w:rsidR="0084119F" w:rsidRDefault="0084119F" w:rsidP="00301D9A">
            <w:r>
              <w:t>Billingham scored another try on 25 mins. With conversion good. Another break-out try against the run of play. [0 -14].</w:t>
            </w:r>
          </w:p>
          <w:p w14:paraId="28457F73" w14:textId="3D637609" w:rsidR="0084119F" w:rsidRDefault="0084119F" w:rsidP="00301D9A"/>
          <w:p w14:paraId="192526DA" w14:textId="00F5783E" w:rsidR="0084119F" w:rsidRDefault="00E23884" w:rsidP="00301D9A">
            <w:r>
              <w:t xml:space="preserve">Good work by Washington in the scrum led to a penalty which Washington kicked into Billingham 22. From the line out Billingham off side at the loose and another penalty to Washington. </w:t>
            </w:r>
          </w:p>
          <w:p w14:paraId="6B5015FD" w14:textId="0E210A19" w:rsidR="00E23884" w:rsidRDefault="00E23884" w:rsidP="00301D9A"/>
          <w:p w14:paraId="4146680B" w14:textId="04E62D54" w:rsidR="00E23884" w:rsidRDefault="00E23884" w:rsidP="00301D9A">
            <w:r>
              <w:t>Try by Jay Cunningham on 32 minutes provided a timely boost for Washington.</w:t>
            </w:r>
            <w:r w:rsidR="003F5B60">
              <w:t xml:space="preserve"> Conversion missed.</w:t>
            </w:r>
            <w:r>
              <w:t xml:space="preserve"> [5 – 14].</w:t>
            </w:r>
            <w:r w:rsidR="003F5B60">
              <w:t xml:space="preserve"> </w:t>
            </w:r>
            <w:r>
              <w:t xml:space="preserve">This try was </w:t>
            </w:r>
            <w:r w:rsidR="00A36245">
              <w:t>the</w:t>
            </w:r>
            <w:r>
              <w:t xml:space="preserve"> result of good ball retention, good ground gained and good team cohesion.</w:t>
            </w:r>
          </w:p>
          <w:p w14:paraId="26D4DB1A" w14:textId="2756FEFA" w:rsidR="00E23884" w:rsidRDefault="00E23884" w:rsidP="00301D9A"/>
          <w:p w14:paraId="71313C66" w14:textId="04F522CD" w:rsidR="00E23884" w:rsidRDefault="00A36245" w:rsidP="00301D9A">
            <w:r>
              <w:rPr>
                <w:noProof/>
              </w:rPr>
              <w:lastRenderedPageBreak/>
              <w:drawing>
                <wp:anchor distT="0" distB="0" distL="114300" distR="114300" simplePos="0" relativeHeight="251660288" behindDoc="1" locked="0" layoutInCell="1" allowOverlap="1" wp14:anchorId="6ADAE1AB" wp14:editId="4B44C9B2">
                  <wp:simplePos x="0" y="0"/>
                  <wp:positionH relativeFrom="column">
                    <wp:posOffset>3980358</wp:posOffset>
                  </wp:positionH>
                  <wp:positionV relativeFrom="paragraph">
                    <wp:posOffset>584</wp:posOffset>
                  </wp:positionV>
                  <wp:extent cx="263525" cy="174625"/>
                  <wp:effectExtent l="0" t="0" r="3175" b="0"/>
                  <wp:wrapTight wrapText="bothSides">
                    <wp:wrapPolygon edited="0">
                      <wp:start x="0" y="0"/>
                      <wp:lineTo x="0" y="18851"/>
                      <wp:lineTo x="20299" y="18851"/>
                      <wp:lineTo x="20299" y="0"/>
                      <wp:lineTo x="0" y="0"/>
                    </wp:wrapPolygon>
                  </wp:wrapTight>
                  <wp:docPr id="1845984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84958" name="Picture 1845984958"/>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63525" cy="174625"/>
                          </a:xfrm>
                          <a:prstGeom prst="rect">
                            <a:avLst/>
                          </a:prstGeom>
                        </pic:spPr>
                      </pic:pic>
                    </a:graphicData>
                  </a:graphic>
                </wp:anchor>
              </w:drawing>
            </w:r>
            <w:r w:rsidR="00F64FEB">
              <w:t xml:space="preserve">33 mins </w:t>
            </w:r>
            <w:r w:rsidR="003F5B60">
              <w:t>saw</w:t>
            </w:r>
            <w:r w:rsidR="00F64FEB">
              <w:t xml:space="preserve"> Steve Talbot </w:t>
            </w:r>
            <w:r w:rsidR="003F5B60">
              <w:t>return</w:t>
            </w:r>
            <w:r w:rsidR="00F64FEB">
              <w:t xml:space="preserve"> to the field, after 10 mins in sin bin.</w:t>
            </w:r>
            <w:r>
              <w:t xml:space="preserve"> </w:t>
            </w:r>
          </w:p>
          <w:p w14:paraId="2A0A82E7" w14:textId="21B67891" w:rsidR="00F64FEB" w:rsidRDefault="005C45E1" w:rsidP="00301D9A">
            <w:r>
              <w:t>36 mins try by George Alley (conversion good) was the result of more good ball retention and a quick eye by George seeing the opportunity. [12 – 14].</w:t>
            </w:r>
          </w:p>
          <w:p w14:paraId="4D8D8C42" w14:textId="77777777" w:rsidR="005C45E1" w:rsidRDefault="005C45E1" w:rsidP="00301D9A"/>
          <w:p w14:paraId="29C54691" w14:textId="1CB01B17" w:rsidR="005C45E1" w:rsidRDefault="005C45E1" w:rsidP="00301D9A">
            <w:r>
              <w:t>Good first half by Washington with some strong scrums and good catching and running the ball back on Billingham kicking. Maybe a little lost at times in the line out.</w:t>
            </w:r>
          </w:p>
          <w:p w14:paraId="0803BB4B" w14:textId="545D7E55" w:rsidR="005C45E1" w:rsidRDefault="005C45E1" w:rsidP="00301D9A">
            <w:r>
              <w:t>Half time score 12 – 14.</w:t>
            </w:r>
          </w:p>
          <w:p w14:paraId="5BDEEBA6" w14:textId="77777777" w:rsidR="000629B6" w:rsidRPr="00BB6143" w:rsidRDefault="000629B6" w:rsidP="00301D9A"/>
          <w:p w14:paraId="2F82DF88" w14:textId="2B092136" w:rsidR="00CC6B8A" w:rsidRDefault="00CC6B8A" w:rsidP="00301D9A">
            <w:pPr>
              <w:rPr>
                <w:b/>
                <w:bCs/>
              </w:rPr>
            </w:pPr>
            <w:r w:rsidRPr="00FE0A52">
              <w:rPr>
                <w:b/>
                <w:bCs/>
              </w:rPr>
              <w:t>Second Half;</w:t>
            </w:r>
          </w:p>
          <w:p w14:paraId="75B17EB9" w14:textId="792E6AD9" w:rsidR="00CC6B8A" w:rsidRDefault="00014F2B" w:rsidP="00301D9A">
            <w:r>
              <w:t>A high tackle by Billingham led to an early penalty for Washington. Long kick to touch for a Washington line out. Billingham won line out, but in the resultant loose Washington held up the ball carrier. Washington scrum in front of the posts.</w:t>
            </w:r>
          </w:p>
          <w:p w14:paraId="3BC3B91F" w14:textId="77777777" w:rsidR="00014F2B" w:rsidRDefault="00014F2B" w:rsidP="00301D9A"/>
          <w:p w14:paraId="7B144BCC" w14:textId="110557C3" w:rsidR="00014F2B" w:rsidRDefault="00014F2B" w:rsidP="00301D9A">
            <w:r>
              <w:t>4 mins try by Dean Ryan (conversion good by Mathew Clark) [19 – 14].</w:t>
            </w:r>
          </w:p>
          <w:p w14:paraId="6AED32E7" w14:textId="6A7C28C7" w:rsidR="00014F2B" w:rsidRDefault="00014F2B" w:rsidP="00301D9A"/>
          <w:p w14:paraId="6DC73AE1" w14:textId="5C750C3B" w:rsidR="00014F2B" w:rsidRDefault="00014F2B" w:rsidP="00301D9A">
            <w:r>
              <w:t>On 1</w:t>
            </w:r>
            <w:r w:rsidR="00EF5427">
              <w:t>3</w:t>
            </w:r>
            <w:r>
              <w:t xml:space="preserve"> mins Billingham won a scrum for a knock on, ball kicked to touch for a Washington line out. Billingham spoil and win the ball, however Washington gets a turnover in the loose. This resulted in a Billingham penalty for holding on.</w:t>
            </w:r>
          </w:p>
          <w:p w14:paraId="1E1C6255" w14:textId="77777777" w:rsidR="00014F2B" w:rsidRDefault="00014F2B" w:rsidP="00301D9A"/>
          <w:p w14:paraId="70059D74" w14:textId="1FA22C5F" w:rsidR="00014F2B" w:rsidRDefault="00DA6414" w:rsidP="00301D9A">
            <w:r>
              <w:t>On 1</w:t>
            </w:r>
            <w:r w:rsidR="00EF5427">
              <w:t>8</w:t>
            </w:r>
            <w:r>
              <w:t xml:space="preserve"> mins Billingham win a penalty for holding on. </w:t>
            </w:r>
            <w:r w:rsidR="00014F2B">
              <w:t xml:space="preserve">Washington further panelised for back chat to the referee, </w:t>
            </w:r>
            <w:r>
              <w:t>taking Washington back 10 yards.</w:t>
            </w:r>
          </w:p>
          <w:p w14:paraId="52339BEF" w14:textId="77777777" w:rsidR="00DA6414" w:rsidRDefault="00DA6414" w:rsidP="00301D9A"/>
          <w:p w14:paraId="0048664F" w14:textId="2A3406E6" w:rsidR="00DA6414" w:rsidRDefault="00EF5427" w:rsidP="00301D9A">
            <w:r>
              <w:t>21</w:t>
            </w:r>
            <w:r w:rsidR="00DA6414">
              <w:t xml:space="preserve"> minutes Billingham win ball on Washington scrum which leads to a Billingham try (conversion missed) [19 – 19].</w:t>
            </w:r>
          </w:p>
          <w:p w14:paraId="40780D99" w14:textId="77777777" w:rsidR="00DA6414" w:rsidRDefault="00DA6414" w:rsidP="00301D9A"/>
          <w:p w14:paraId="3BEB851A" w14:textId="042393B1" w:rsidR="00DA6414" w:rsidRDefault="005C5D1F" w:rsidP="00301D9A">
            <w:r>
              <w:t>2</w:t>
            </w:r>
            <w:r w:rsidR="00EF5427">
              <w:t>6</w:t>
            </w:r>
            <w:r>
              <w:t xml:space="preserve"> minutes referee gives a final warning to Washington for back chat to referee.</w:t>
            </w:r>
          </w:p>
          <w:p w14:paraId="4E63EDA4" w14:textId="77777777" w:rsidR="00EF5427" w:rsidRDefault="00EF5427" w:rsidP="00301D9A"/>
          <w:p w14:paraId="2B854637" w14:textId="520FD4FF" w:rsidR="00EF5427" w:rsidRDefault="00EF5427" w:rsidP="00301D9A">
            <w:r>
              <w:t>30 mins Penalty for Billingham on Washington 22 quickly taken, a croc roll by Billingham leads to a penalty for Washington. Good kick to touch for Washington line out. Line out won by Billingham. Penalty for Billingham for offside.</w:t>
            </w:r>
          </w:p>
          <w:p w14:paraId="0B214B23" w14:textId="77777777" w:rsidR="00EF5427" w:rsidRDefault="00EF5427" w:rsidP="00301D9A"/>
          <w:p w14:paraId="5DCEDD88" w14:textId="17DC7A12" w:rsidR="00EF5427" w:rsidRDefault="00EF5427" w:rsidP="00301D9A">
            <w:r>
              <w:t>34 mins Washington scrum won by Billingham, led to a Billingham try (conversion good) [19 – 26].</w:t>
            </w:r>
          </w:p>
          <w:p w14:paraId="43670710" w14:textId="77777777" w:rsidR="00EF5427" w:rsidRDefault="00EF5427" w:rsidP="00301D9A"/>
          <w:p w14:paraId="663EFE10" w14:textId="749DEAD5" w:rsidR="00EF5427" w:rsidRDefault="00EF5427" w:rsidP="00301D9A">
            <w:r>
              <w:t xml:space="preserve">The game petered out with both teams </w:t>
            </w:r>
            <w:r w:rsidR="00D75ECF">
              <w:t>showing-tired</w:t>
            </w:r>
            <w:r>
              <w:t xml:space="preserve"> legs</w:t>
            </w:r>
            <w:r w:rsidR="00D75ECF">
              <w:t>, having given their all.</w:t>
            </w:r>
          </w:p>
          <w:p w14:paraId="5138162C" w14:textId="77777777" w:rsidR="00D75ECF" w:rsidRDefault="00D75ECF" w:rsidP="00301D9A"/>
          <w:p w14:paraId="6E65FF80" w14:textId="1A9F7959" w:rsidR="00D75ECF" w:rsidRDefault="00D75ECF" w:rsidP="00301D9A">
            <w:r>
              <w:t>FINAL SCORE Washington 19 – 26 Billingham.</w:t>
            </w:r>
          </w:p>
          <w:p w14:paraId="618F21ED" w14:textId="77777777" w:rsidR="005C45E1" w:rsidRDefault="005C45E1" w:rsidP="00301D9A"/>
          <w:p w14:paraId="0FCE6FC7" w14:textId="77777777" w:rsidR="00151B0D" w:rsidRPr="00FE0A52" w:rsidRDefault="00CC6B8A" w:rsidP="00301D9A">
            <w:pPr>
              <w:rPr>
                <w:b/>
                <w:bCs/>
              </w:rPr>
            </w:pPr>
            <w:r w:rsidRPr="00FE0A52">
              <w:rPr>
                <w:b/>
                <w:bCs/>
              </w:rPr>
              <w:t>Notes;</w:t>
            </w:r>
          </w:p>
          <w:p w14:paraId="451F4D70" w14:textId="78582676" w:rsidR="00FD30EF" w:rsidRDefault="005704B2" w:rsidP="00301D9A">
            <w:r>
              <w:t>Great effort shown by all the team, with good cohesion and backing up each other much in evidence. Good defence on opposition kicking, mention to Andre Marrah for good hands and good vision when running the ball back. There was good form in the scrum, with some powerful drives. Poor discipline at times cost Washington ground and gave Billingham scoring chances. Washington had most possession and good pod work made good ground beyond the gain line. Some good turnovers in the loose/tackle gained good possession.</w:t>
            </w:r>
          </w:p>
          <w:p w14:paraId="6EAF4A7E" w14:textId="77777777" w:rsidR="005704B2" w:rsidRDefault="005704B2" w:rsidP="00301D9A"/>
          <w:p w14:paraId="36E6515C" w14:textId="0691B066" w:rsidR="005704B2" w:rsidRDefault="005704B2" w:rsidP="00301D9A">
            <w:r>
              <w:t>A well-rounded performance by all of the team.</w:t>
            </w:r>
          </w:p>
          <w:p w14:paraId="1D7D0F33" w14:textId="77777777" w:rsidR="005704B2" w:rsidRDefault="005704B2" w:rsidP="00301D9A"/>
          <w:p w14:paraId="70903305" w14:textId="18F622B3" w:rsidR="00287C44" w:rsidRDefault="005704B2" w:rsidP="00301D9A">
            <w:pPr>
              <w:rPr>
                <w:b/>
                <w:bCs/>
              </w:rPr>
            </w:pPr>
            <w:r>
              <w:t>Mention for Darren Mason, who I believe did not get onto the field today.</w:t>
            </w:r>
          </w:p>
          <w:p w14:paraId="5DFDF60A" w14:textId="77777777" w:rsidR="00287C44" w:rsidRDefault="00287C44" w:rsidP="00301D9A">
            <w:pPr>
              <w:rPr>
                <w:b/>
                <w:bCs/>
              </w:rPr>
            </w:pPr>
          </w:p>
          <w:p w14:paraId="2FA965D0" w14:textId="77777777" w:rsidR="00943937" w:rsidRDefault="00943937" w:rsidP="00943937">
            <w:pPr>
              <w:rPr>
                <w:b/>
                <w:bCs/>
              </w:rPr>
            </w:pPr>
            <w:r>
              <w:rPr>
                <w:b/>
                <w:bCs/>
              </w:rPr>
              <w:t>Comment from Dave Addison [Director of Rugby].</w:t>
            </w:r>
          </w:p>
          <w:p w14:paraId="29F3752D" w14:textId="0DC26106" w:rsidR="003D3739" w:rsidRDefault="00943937" w:rsidP="00301D9A">
            <w:r>
              <w:t>“G</w:t>
            </w:r>
            <w:r w:rsidRPr="00943937">
              <w:t>reat to</w:t>
            </w:r>
            <w:r>
              <w:t xml:space="preserve"> </w:t>
            </w:r>
            <w:r w:rsidRPr="00943937">
              <w:t>see the lads go toe</w:t>
            </w:r>
            <w:r>
              <w:t>-</w:t>
            </w:r>
            <w:r w:rsidRPr="00943937">
              <w:t>to</w:t>
            </w:r>
            <w:r>
              <w:t>-</w:t>
            </w:r>
            <w:r w:rsidRPr="00943937">
              <w:t xml:space="preserve">toe with good opposition. Thought we played well in patches and showed good patience at times. </w:t>
            </w:r>
            <w:r>
              <w:t>W</w:t>
            </w:r>
            <w:r w:rsidRPr="00943937">
              <w:t xml:space="preserve">e got caught out at key times </w:t>
            </w:r>
            <w:r>
              <w:t>i</w:t>
            </w:r>
            <w:r w:rsidRPr="00943937">
              <w:t>n key areas and it</w:t>
            </w:r>
            <w:r w:rsidR="00D93206">
              <w:t>’</w:t>
            </w:r>
            <w:r w:rsidRPr="00943937">
              <w:t>s given us plenty to work on. Can't wait to get started with the season proper after our pre-season work</w:t>
            </w:r>
            <w:r>
              <w:t>. W</w:t>
            </w:r>
            <w:r w:rsidRPr="00943937">
              <w:t xml:space="preserve">e look forward to welcoming </w:t>
            </w:r>
            <w:r w:rsidR="00D93206" w:rsidRPr="00943937">
              <w:t>Seaton</w:t>
            </w:r>
            <w:r w:rsidRPr="00943937">
              <w:t> </w:t>
            </w:r>
            <w:r w:rsidR="00D93206" w:rsidRPr="00943937">
              <w:t>Carew</w:t>
            </w:r>
            <w:r w:rsidRPr="00943937">
              <w:t> next week</w:t>
            </w:r>
            <w:r w:rsidR="00D93206">
              <w:t>.”</w:t>
            </w:r>
          </w:p>
          <w:p w14:paraId="7FED4903" w14:textId="77777777" w:rsidR="00E83922" w:rsidRDefault="00E83922" w:rsidP="00301D9A"/>
          <w:p w14:paraId="08B418C2" w14:textId="77777777" w:rsidR="00CA5DE2" w:rsidRDefault="00CA5DE2" w:rsidP="00301D9A"/>
          <w:p w14:paraId="5F814DE6" w14:textId="77777777" w:rsidR="00CA5DE2" w:rsidRDefault="00CA5DE2" w:rsidP="00301D9A"/>
          <w:p w14:paraId="2052D05D" w14:textId="6F3D9D76" w:rsidR="00D93206" w:rsidRDefault="00D93206" w:rsidP="00D93206">
            <w:pPr>
              <w:rPr>
                <w:b/>
                <w:bCs/>
              </w:rPr>
            </w:pPr>
            <w:r>
              <w:rPr>
                <w:b/>
                <w:bCs/>
              </w:rPr>
              <w:t>Comment from Andy Stephenson [Head Coach].</w:t>
            </w:r>
          </w:p>
          <w:p w14:paraId="08DC6220" w14:textId="77777777" w:rsidR="00B82BC7" w:rsidRDefault="00B82BC7" w:rsidP="00B82BC7">
            <w:r>
              <w:t>Saturday saw Washington RFC play their final pre-season fixture against a strong Billingham 3rd team, providing the perfect opportunity to showcase the progress made after eight weeks of hard work, commitment, and dedication throughout preseason training.</w:t>
            </w:r>
          </w:p>
          <w:p w14:paraId="09AD2D43" w14:textId="77777777" w:rsidR="00B82BC7" w:rsidRDefault="00B82BC7" w:rsidP="00B82BC7"/>
          <w:p w14:paraId="53AE0954" w14:textId="77777777" w:rsidR="00B82BC7" w:rsidRDefault="00B82BC7" w:rsidP="00B82BC7">
            <w:r>
              <w:t>With an impressive 28 players declaring themselves available, competition for places was fierce, and the squad went into the game full of confidence and determination. Adding a little extra spice to the occasion was the recent history between the two sides, following their clash in the cup final just four months ago.</w:t>
            </w:r>
          </w:p>
          <w:p w14:paraId="56A8B8E0" w14:textId="77777777" w:rsidR="00B82BC7" w:rsidRDefault="00B82BC7" w:rsidP="00B82BC7"/>
          <w:p w14:paraId="21C94FA7" w14:textId="1B456A0B" w:rsidR="00B82BC7" w:rsidRDefault="00B82BC7" w:rsidP="00B82BC7">
            <w:r>
              <w:t>Billingham, already a league above and bolstered by several 2nd team players, named a strong side, but Washington matched them physically and tactically from the outset. The game proved to be a hard-fought contest, with both teams’ displaying excellent defensive organisation and attacking intent. Every score was earned through relentless possession-based pressure, and neither side was willing to give an inch.</w:t>
            </w:r>
          </w:p>
          <w:p w14:paraId="4301912F" w14:textId="77777777" w:rsidR="00B82BC7" w:rsidRDefault="00B82BC7" w:rsidP="00B82BC7"/>
          <w:p w14:paraId="2E2B97E9" w14:textId="77777777" w:rsidR="00B82BC7" w:rsidRDefault="00B82BC7" w:rsidP="00B82BC7">
            <w:r>
              <w:t>As the game entered the final five minutes, the result still hung in the balance, with both teams pushing hard for the decisive breakthrough. In the end, Billingham edged it, but Washington’s performance was outstanding and a real statement ahead of the new season.</w:t>
            </w:r>
          </w:p>
          <w:p w14:paraId="596F8555" w14:textId="77777777" w:rsidR="00B82BC7" w:rsidRDefault="00B82BC7" w:rsidP="00B82BC7"/>
          <w:p w14:paraId="265AF6DB" w14:textId="77777777" w:rsidR="00B82BC7" w:rsidRDefault="00B82BC7" w:rsidP="00B82BC7">
            <w:r>
              <w:t>The coaching team were full of praise for the squad’s effort, attitude, and execution — but with so many players stepping up, team selection for the opening league fixtures now presents a welcome headache.</w:t>
            </w:r>
          </w:p>
          <w:p w14:paraId="0ABCF565" w14:textId="77777777" w:rsidR="00B82BC7" w:rsidRDefault="00B82BC7" w:rsidP="00B82BC7"/>
          <w:p w14:paraId="0E1EE243" w14:textId="77777777" w:rsidR="00B82BC7" w:rsidRDefault="00B82BC7" w:rsidP="00B82BC7">
            <w:r>
              <w:t>Washington RFC can take huge confidence from this performance, knowing that the hard work of preseason has put them in a strong position to start the season with momentum and belief.</w:t>
            </w:r>
          </w:p>
          <w:p w14:paraId="51DACB27" w14:textId="77777777" w:rsidR="00B82BC7" w:rsidRDefault="00B82BC7" w:rsidP="00B82BC7"/>
          <w:p w14:paraId="056E24ED" w14:textId="51B07474" w:rsidR="00E83922" w:rsidRDefault="00B82BC7" w:rsidP="00B82BC7">
            <w:r>
              <w:t>HC - Andy</w:t>
            </w:r>
          </w:p>
          <w:p w14:paraId="16771A34" w14:textId="77777777" w:rsidR="00E83922" w:rsidRDefault="00E83922" w:rsidP="00301D9A"/>
          <w:p w14:paraId="6D41F0BE" w14:textId="77777777" w:rsidR="00FE0A52" w:rsidRPr="00CA5DE2" w:rsidRDefault="00FE0A52" w:rsidP="00FE0A52">
            <w:r w:rsidRPr="00CA5DE2">
              <w:rPr>
                <w:b/>
                <w:bCs/>
              </w:rPr>
              <w:t>Yours Statler and Waldorf</w:t>
            </w:r>
            <w:r w:rsidRPr="00CA5DE2">
              <w:t>:</w:t>
            </w:r>
          </w:p>
          <w:p w14:paraId="15BD9FF0" w14:textId="77777777" w:rsidR="00FE0A52" w:rsidRDefault="00FE0A52" w:rsidP="00FE0A52">
            <w:r>
              <w:rPr>
                <w:noProof/>
              </w:rPr>
              <w:drawing>
                <wp:inline distT="0" distB="0" distL="0" distR="0" wp14:anchorId="67DBD2D7" wp14:editId="7234F71B">
                  <wp:extent cx="903349" cy="599846"/>
                  <wp:effectExtent l="0" t="0" r="0" b="0"/>
                  <wp:docPr id="365804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705" cy="612699"/>
                          </a:xfrm>
                          <a:prstGeom prst="rect">
                            <a:avLst/>
                          </a:prstGeom>
                          <a:noFill/>
                          <a:ln>
                            <a:noFill/>
                          </a:ln>
                        </pic:spPr>
                      </pic:pic>
                    </a:graphicData>
                  </a:graphic>
                </wp:inline>
              </w:drawing>
            </w:r>
          </w:p>
          <w:p w14:paraId="1E489FAF" w14:textId="77777777" w:rsidR="00FE0A52" w:rsidRPr="00E83922" w:rsidRDefault="00FE0A52" w:rsidP="006B6D1C">
            <w:pPr>
              <w:rPr>
                <w:b/>
                <w:bCs/>
                <w:sz w:val="18"/>
                <w:szCs w:val="18"/>
              </w:rPr>
            </w:pPr>
            <w:r w:rsidRPr="00E83922">
              <w:rPr>
                <w:b/>
                <w:bCs/>
                <w:sz w:val="18"/>
                <w:szCs w:val="18"/>
              </w:rPr>
              <w:t>THE TWO OLD FOGIES</w:t>
            </w:r>
          </w:p>
          <w:p w14:paraId="497A3E56" w14:textId="77777777" w:rsidR="005361F1" w:rsidRDefault="005361F1" w:rsidP="006B6D1C">
            <w:pPr>
              <w:rPr>
                <w:b/>
                <w:bCs/>
              </w:rPr>
            </w:pPr>
          </w:p>
          <w:p w14:paraId="75A385BF" w14:textId="5606990D" w:rsidR="005361F1" w:rsidRDefault="00BB63C3" w:rsidP="005361F1">
            <w:pPr>
              <w:jc w:val="center"/>
            </w:pPr>
            <w:r>
              <w:rPr>
                <w:noProof/>
              </w:rPr>
              <w:drawing>
                <wp:inline distT="0" distB="0" distL="0" distR="0" wp14:anchorId="562A7CD6" wp14:editId="430A968B">
                  <wp:extent cx="5857875" cy="1470025"/>
                  <wp:effectExtent l="0" t="0" r="9525" b="0"/>
                  <wp:docPr id="191540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0816" name="Picture 1915408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57875" cy="1470025"/>
                          </a:xfrm>
                          <a:prstGeom prst="rect">
                            <a:avLst/>
                          </a:prstGeom>
                        </pic:spPr>
                      </pic:pic>
                    </a:graphicData>
                  </a:graphic>
                </wp:inline>
              </w:drawing>
            </w:r>
          </w:p>
        </w:tc>
      </w:tr>
    </w:tbl>
    <w:p w14:paraId="41DDB1EC" w14:textId="77777777" w:rsidR="00151B0D" w:rsidRPr="00301D9A" w:rsidRDefault="00151B0D" w:rsidP="00F114C7"/>
    <w:sectPr w:rsidR="00151B0D" w:rsidRPr="00301D9A" w:rsidSect="00CA5DE2">
      <w:footerReference w:type="default" r:id="rId13"/>
      <w:pgSz w:w="11906" w:h="16838"/>
      <w:pgMar w:top="567"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2F5D" w14:textId="77777777" w:rsidR="00AD351D" w:rsidRDefault="00AD351D" w:rsidP="00B72958">
      <w:pPr>
        <w:spacing w:after="0" w:line="240" w:lineRule="auto"/>
      </w:pPr>
      <w:r>
        <w:separator/>
      </w:r>
    </w:p>
  </w:endnote>
  <w:endnote w:type="continuationSeparator" w:id="0">
    <w:p w14:paraId="7D2A80CA" w14:textId="77777777" w:rsidR="00AD351D" w:rsidRDefault="00AD351D" w:rsidP="00B7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BF80" w14:textId="6D396FBE" w:rsidR="00B72958" w:rsidRDefault="00157270">
    <w:pPr>
      <w:pStyle w:val="Footer"/>
    </w:pPr>
    <w:r>
      <w:t>Washington 1</w:t>
    </w:r>
    <w:r w:rsidRPr="00157270">
      <w:rPr>
        <w:vertAlign w:val="superscript"/>
      </w:rPr>
      <w:t>st</w:t>
    </w:r>
    <w:r>
      <w:t xml:space="preserve"> V Billingham 3</w:t>
    </w:r>
    <w:r w:rsidRPr="00157270">
      <w:rPr>
        <w:vertAlign w:val="superscript"/>
      </w:rPr>
      <w:t>rd</w:t>
    </w:r>
    <w:r>
      <w:t xml:space="preserve"> 30 August 2025</w:t>
    </w:r>
    <w:r w:rsidR="00E73D88">
      <w:t xml:space="preserve">                               Page </w:t>
    </w:r>
    <w:r w:rsidR="00E73D88">
      <w:fldChar w:fldCharType="begin"/>
    </w:r>
    <w:r w:rsidR="00E73D88">
      <w:instrText xml:space="preserve"> PAGE   \* MERGEFORMAT </w:instrText>
    </w:r>
    <w:r w:rsidR="00E73D88">
      <w:fldChar w:fldCharType="separate"/>
    </w:r>
    <w:r w:rsidR="00E73D88">
      <w:rPr>
        <w:noProof/>
      </w:rPr>
      <w:t>1</w:t>
    </w:r>
    <w:r w:rsidR="00E73D88">
      <w:fldChar w:fldCharType="end"/>
    </w:r>
    <w:r w:rsidR="00E73D88">
      <w:t xml:space="preserve"> of </w:t>
    </w:r>
    <w:fldSimple w:instr=" NUMPAGES   \* MERGEFORMAT ">
      <w:r w:rsidR="00E73D88">
        <w:rPr>
          <w:noProof/>
        </w:rPr>
        <w:t>3</w:t>
      </w:r>
    </w:fldSimple>
    <w:r w:rsidR="00E73D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2EF9B" w14:textId="77777777" w:rsidR="00AD351D" w:rsidRDefault="00AD351D" w:rsidP="00B72958">
      <w:pPr>
        <w:spacing w:after="0" w:line="240" w:lineRule="auto"/>
      </w:pPr>
      <w:r>
        <w:separator/>
      </w:r>
    </w:p>
  </w:footnote>
  <w:footnote w:type="continuationSeparator" w:id="0">
    <w:p w14:paraId="08898443" w14:textId="77777777" w:rsidR="00AD351D" w:rsidRDefault="00AD351D" w:rsidP="00B729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9A"/>
    <w:rsid w:val="00014F2B"/>
    <w:rsid w:val="000374B2"/>
    <w:rsid w:val="0005118D"/>
    <w:rsid w:val="000629B6"/>
    <w:rsid w:val="00075FE3"/>
    <w:rsid w:val="0008148E"/>
    <w:rsid w:val="00096461"/>
    <w:rsid w:val="000C2FC4"/>
    <w:rsid w:val="00117FD8"/>
    <w:rsid w:val="00151B0D"/>
    <w:rsid w:val="001548E0"/>
    <w:rsid w:val="00157270"/>
    <w:rsid w:val="00167D81"/>
    <w:rsid w:val="00187BE0"/>
    <w:rsid w:val="001A1E0D"/>
    <w:rsid w:val="001A7547"/>
    <w:rsid w:val="001B278A"/>
    <w:rsid w:val="001B41ED"/>
    <w:rsid w:val="001B68FD"/>
    <w:rsid w:val="001C543D"/>
    <w:rsid w:val="001E298F"/>
    <w:rsid w:val="00211E88"/>
    <w:rsid w:val="00217EBE"/>
    <w:rsid w:val="002372CE"/>
    <w:rsid w:val="00257528"/>
    <w:rsid w:val="00281F20"/>
    <w:rsid w:val="00287C44"/>
    <w:rsid w:val="002B71C2"/>
    <w:rsid w:val="002E3CE5"/>
    <w:rsid w:val="002E6F33"/>
    <w:rsid w:val="002F0A54"/>
    <w:rsid w:val="00301D9A"/>
    <w:rsid w:val="00324CB6"/>
    <w:rsid w:val="00353C09"/>
    <w:rsid w:val="00381E18"/>
    <w:rsid w:val="00394366"/>
    <w:rsid w:val="003A5606"/>
    <w:rsid w:val="003B035C"/>
    <w:rsid w:val="003C6055"/>
    <w:rsid w:val="003D3739"/>
    <w:rsid w:val="003D4D14"/>
    <w:rsid w:val="003F5B60"/>
    <w:rsid w:val="0040201A"/>
    <w:rsid w:val="004233EA"/>
    <w:rsid w:val="00433DD6"/>
    <w:rsid w:val="0045453B"/>
    <w:rsid w:val="0047640F"/>
    <w:rsid w:val="00480E6B"/>
    <w:rsid w:val="00484FF3"/>
    <w:rsid w:val="0048583D"/>
    <w:rsid w:val="00494EDC"/>
    <w:rsid w:val="00501CAD"/>
    <w:rsid w:val="005112F7"/>
    <w:rsid w:val="00516204"/>
    <w:rsid w:val="00520D66"/>
    <w:rsid w:val="005361F1"/>
    <w:rsid w:val="005704B2"/>
    <w:rsid w:val="005A0768"/>
    <w:rsid w:val="005A0D2D"/>
    <w:rsid w:val="005A68E1"/>
    <w:rsid w:val="005C45E1"/>
    <w:rsid w:val="005C5D1F"/>
    <w:rsid w:val="005C7E1E"/>
    <w:rsid w:val="005D2C6D"/>
    <w:rsid w:val="0061007B"/>
    <w:rsid w:val="00636C36"/>
    <w:rsid w:val="0067541C"/>
    <w:rsid w:val="006761C0"/>
    <w:rsid w:val="0068010C"/>
    <w:rsid w:val="00683DB4"/>
    <w:rsid w:val="00697D56"/>
    <w:rsid w:val="006B0316"/>
    <w:rsid w:val="006B6D1C"/>
    <w:rsid w:val="006E376A"/>
    <w:rsid w:val="00740B58"/>
    <w:rsid w:val="00773245"/>
    <w:rsid w:val="007B2939"/>
    <w:rsid w:val="007D3C57"/>
    <w:rsid w:val="007F1E23"/>
    <w:rsid w:val="007F4FAB"/>
    <w:rsid w:val="0082385D"/>
    <w:rsid w:val="0084119F"/>
    <w:rsid w:val="00844ECC"/>
    <w:rsid w:val="00867E47"/>
    <w:rsid w:val="008A45A5"/>
    <w:rsid w:val="008B3BCC"/>
    <w:rsid w:val="008F5B5A"/>
    <w:rsid w:val="0090746A"/>
    <w:rsid w:val="00912204"/>
    <w:rsid w:val="00913C8C"/>
    <w:rsid w:val="00943937"/>
    <w:rsid w:val="00987AEE"/>
    <w:rsid w:val="009B3A67"/>
    <w:rsid w:val="009C339A"/>
    <w:rsid w:val="009D2CA3"/>
    <w:rsid w:val="009E00E9"/>
    <w:rsid w:val="00A36245"/>
    <w:rsid w:val="00A3703E"/>
    <w:rsid w:val="00A37116"/>
    <w:rsid w:val="00A529E0"/>
    <w:rsid w:val="00A65E5B"/>
    <w:rsid w:val="00AA0AE5"/>
    <w:rsid w:val="00AA2407"/>
    <w:rsid w:val="00AB470F"/>
    <w:rsid w:val="00AC08CE"/>
    <w:rsid w:val="00AD351D"/>
    <w:rsid w:val="00AD73A5"/>
    <w:rsid w:val="00AE7720"/>
    <w:rsid w:val="00B00F1F"/>
    <w:rsid w:val="00B27932"/>
    <w:rsid w:val="00B4619C"/>
    <w:rsid w:val="00B72958"/>
    <w:rsid w:val="00B82BC7"/>
    <w:rsid w:val="00BB6143"/>
    <w:rsid w:val="00BB63C3"/>
    <w:rsid w:val="00C340CA"/>
    <w:rsid w:val="00C642E9"/>
    <w:rsid w:val="00CA4CB5"/>
    <w:rsid w:val="00CA5DE2"/>
    <w:rsid w:val="00CB5D74"/>
    <w:rsid w:val="00CC6B8A"/>
    <w:rsid w:val="00D107F8"/>
    <w:rsid w:val="00D1476A"/>
    <w:rsid w:val="00D27634"/>
    <w:rsid w:val="00D40A7C"/>
    <w:rsid w:val="00D43C18"/>
    <w:rsid w:val="00D667B9"/>
    <w:rsid w:val="00D75ECF"/>
    <w:rsid w:val="00D860BB"/>
    <w:rsid w:val="00D93206"/>
    <w:rsid w:val="00D9337C"/>
    <w:rsid w:val="00DA6414"/>
    <w:rsid w:val="00DB11C3"/>
    <w:rsid w:val="00DD43A2"/>
    <w:rsid w:val="00E05C51"/>
    <w:rsid w:val="00E1632A"/>
    <w:rsid w:val="00E23884"/>
    <w:rsid w:val="00E25932"/>
    <w:rsid w:val="00E469B1"/>
    <w:rsid w:val="00E73D88"/>
    <w:rsid w:val="00E83922"/>
    <w:rsid w:val="00EB5310"/>
    <w:rsid w:val="00EC0563"/>
    <w:rsid w:val="00EC5E94"/>
    <w:rsid w:val="00ED2402"/>
    <w:rsid w:val="00ED7BE5"/>
    <w:rsid w:val="00EF1147"/>
    <w:rsid w:val="00EF5427"/>
    <w:rsid w:val="00F003E7"/>
    <w:rsid w:val="00F114C7"/>
    <w:rsid w:val="00F20A79"/>
    <w:rsid w:val="00F21210"/>
    <w:rsid w:val="00F223F2"/>
    <w:rsid w:val="00F64FEB"/>
    <w:rsid w:val="00F8131A"/>
    <w:rsid w:val="00FC72FC"/>
    <w:rsid w:val="00FD0BEE"/>
    <w:rsid w:val="00FD30EF"/>
    <w:rsid w:val="00FE0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BB134"/>
  <w15:chartTrackingRefBased/>
  <w15:docId w15:val="{1525ACF4-2351-48D6-AC24-A9BFC8B4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06"/>
  </w:style>
  <w:style w:type="paragraph" w:styleId="Heading1">
    <w:name w:val="heading 1"/>
    <w:basedOn w:val="Normal"/>
    <w:next w:val="Normal"/>
    <w:link w:val="Heading1Char"/>
    <w:uiPriority w:val="9"/>
    <w:qFormat/>
    <w:rsid w:val="00301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01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1D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1D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1D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1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D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01D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1D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1D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1D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1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D9A"/>
    <w:rPr>
      <w:rFonts w:eastAsiaTheme="majorEastAsia" w:cstheme="majorBidi"/>
      <w:color w:val="272727" w:themeColor="text1" w:themeTint="D8"/>
    </w:rPr>
  </w:style>
  <w:style w:type="paragraph" w:styleId="Title">
    <w:name w:val="Title"/>
    <w:basedOn w:val="Normal"/>
    <w:next w:val="Normal"/>
    <w:link w:val="TitleChar"/>
    <w:uiPriority w:val="10"/>
    <w:qFormat/>
    <w:rsid w:val="00301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D9A"/>
    <w:pPr>
      <w:spacing w:before="160"/>
      <w:jc w:val="center"/>
    </w:pPr>
    <w:rPr>
      <w:i/>
      <w:iCs/>
      <w:color w:val="404040" w:themeColor="text1" w:themeTint="BF"/>
    </w:rPr>
  </w:style>
  <w:style w:type="character" w:customStyle="1" w:styleId="QuoteChar">
    <w:name w:val="Quote Char"/>
    <w:basedOn w:val="DefaultParagraphFont"/>
    <w:link w:val="Quote"/>
    <w:uiPriority w:val="29"/>
    <w:rsid w:val="00301D9A"/>
    <w:rPr>
      <w:i/>
      <w:iCs/>
      <w:color w:val="404040" w:themeColor="text1" w:themeTint="BF"/>
    </w:rPr>
  </w:style>
  <w:style w:type="paragraph" w:styleId="ListParagraph">
    <w:name w:val="List Paragraph"/>
    <w:basedOn w:val="Normal"/>
    <w:uiPriority w:val="34"/>
    <w:qFormat/>
    <w:rsid w:val="00301D9A"/>
    <w:pPr>
      <w:ind w:left="720"/>
      <w:contextualSpacing/>
    </w:pPr>
  </w:style>
  <w:style w:type="character" w:styleId="IntenseEmphasis">
    <w:name w:val="Intense Emphasis"/>
    <w:basedOn w:val="DefaultParagraphFont"/>
    <w:uiPriority w:val="21"/>
    <w:qFormat/>
    <w:rsid w:val="00301D9A"/>
    <w:rPr>
      <w:i/>
      <w:iCs/>
      <w:color w:val="2F5496" w:themeColor="accent1" w:themeShade="BF"/>
    </w:rPr>
  </w:style>
  <w:style w:type="paragraph" w:styleId="IntenseQuote">
    <w:name w:val="Intense Quote"/>
    <w:basedOn w:val="Normal"/>
    <w:next w:val="Normal"/>
    <w:link w:val="IntenseQuoteChar"/>
    <w:uiPriority w:val="30"/>
    <w:qFormat/>
    <w:rsid w:val="00301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1D9A"/>
    <w:rPr>
      <w:i/>
      <w:iCs/>
      <w:color w:val="2F5496" w:themeColor="accent1" w:themeShade="BF"/>
    </w:rPr>
  </w:style>
  <w:style w:type="character" w:styleId="IntenseReference">
    <w:name w:val="Intense Reference"/>
    <w:basedOn w:val="DefaultParagraphFont"/>
    <w:uiPriority w:val="32"/>
    <w:qFormat/>
    <w:rsid w:val="00301D9A"/>
    <w:rPr>
      <w:b/>
      <w:bCs/>
      <w:smallCaps/>
      <w:color w:val="2F5496" w:themeColor="accent1" w:themeShade="BF"/>
      <w:spacing w:val="5"/>
    </w:rPr>
  </w:style>
  <w:style w:type="table" w:styleId="TableGrid">
    <w:name w:val="Table Grid"/>
    <w:basedOn w:val="TableNormal"/>
    <w:uiPriority w:val="39"/>
    <w:rsid w:val="005D2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D2C6D"/>
    <w:pPr>
      <w:tabs>
        <w:tab w:val="center" w:pos="4513"/>
        <w:tab w:val="right" w:pos="9026"/>
      </w:tabs>
      <w:spacing w:after="0" w:line="240" w:lineRule="auto"/>
    </w:pPr>
    <w:rPr>
      <w:rFonts w:ascii="Calibri" w:eastAsia="Calibri" w:hAnsi="Calibri" w:cs="Times New Roman"/>
      <w:kern w:val="0"/>
      <w:lang w:val="en-ZA"/>
      <w14:ligatures w14:val="none"/>
    </w:rPr>
  </w:style>
  <w:style w:type="character" w:customStyle="1" w:styleId="HeaderChar">
    <w:name w:val="Header Char"/>
    <w:basedOn w:val="DefaultParagraphFont"/>
    <w:link w:val="Header"/>
    <w:rsid w:val="005D2C6D"/>
    <w:rPr>
      <w:rFonts w:ascii="Calibri" w:eastAsia="Calibri" w:hAnsi="Calibri" w:cs="Times New Roman"/>
      <w:kern w:val="0"/>
      <w:lang w:val="en-ZA"/>
      <w14:ligatures w14:val="none"/>
    </w:rPr>
  </w:style>
  <w:style w:type="paragraph" w:styleId="Footer">
    <w:name w:val="footer"/>
    <w:basedOn w:val="Normal"/>
    <w:link w:val="FooterChar"/>
    <w:uiPriority w:val="99"/>
    <w:unhideWhenUsed/>
    <w:rsid w:val="00B72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ixabay.com/nl/gevangene-gangster-achter-de-tralies-29651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010F-E3E9-44EF-B12D-6A908FF9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 Bennett</dc:creator>
  <cp:keywords/>
  <dc:description/>
  <cp:lastModifiedBy>Stephen Garrett</cp:lastModifiedBy>
  <cp:revision>2</cp:revision>
  <cp:lastPrinted>2025-08-22T16:17:00Z</cp:lastPrinted>
  <dcterms:created xsi:type="dcterms:W3CDTF">2025-09-03T16:09:00Z</dcterms:created>
  <dcterms:modified xsi:type="dcterms:W3CDTF">2025-09-03T16:09:00Z</dcterms:modified>
</cp:coreProperties>
</file>