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u w:val="single"/>
          <w:lang w:val="en-US"/>
        </w:rPr>
      </w:pPr>
      <w:r>
        <w:rPr>
          <w:b w:val="1"/>
          <w:bCs w:val="1"/>
          <w:i w:val="1"/>
          <w:iCs w:val="1"/>
          <w:sz w:val="40"/>
          <w:szCs w:val="40"/>
          <w:u w:val="single"/>
          <w:rtl w:val="0"/>
          <w:lang w:val="en-US"/>
        </w:rPr>
        <w:t>Constitutio</w:t>
      </w:r>
      <w:r>
        <w:rPr>
          <w:b w:val="1"/>
          <w:bCs w:val="1"/>
          <w:i w:val="1"/>
          <w:iCs w:val="1"/>
          <w:sz w:val="40"/>
          <w:szCs w:val="40"/>
          <w:rtl w:val="0"/>
          <w:lang w:val="en-US"/>
        </w:rPr>
        <w:t>n</w:t>
      </w:r>
      <w:r>
        <w:rPr>
          <w:b w:val="1"/>
          <w:bCs w:val="1"/>
          <w:i w:val="1"/>
          <w:iCs w:val="1"/>
          <w:sz w:val="40"/>
          <w:szCs w:val="40"/>
          <w:lang w:val="en-US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3149278</wp:posOffset>
                </wp:positionH>
                <wp:positionV relativeFrom="page">
                  <wp:posOffset>405261</wp:posOffset>
                </wp:positionV>
                <wp:extent cx="2794000" cy="2556276"/>
                <wp:effectExtent l="0" t="0" r="0" b="0"/>
                <wp:wrapSquare wrapText="bothSides" distL="152400" distR="152400" distT="152400" distB="152400"/>
                <wp:docPr id="1073741827" name="officeArt object" descr="Image Galler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0" cy="2556276"/>
                          <a:chOff x="0" y="0"/>
                          <a:chExt cx="2794000" cy="2556275"/>
                        </a:xfrm>
                      </wpg:grpSpPr>
                      <pic:pic xmlns:pic="http://schemas.openxmlformats.org/drawingml/2006/picture">
                        <pic:nvPicPr>
                          <pic:cNvPr id="107374182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10295" t="0" r="10295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7068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Rectangle"/>
                        <wps:cNvSpPr/>
                        <wps:spPr>
                          <a:xfrm>
                            <a:off x="0" y="2146886"/>
                            <a:ext cx="2794000" cy="4093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8.0pt;margin-top:31.9pt;width:220.0pt;height:201.3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2794000,2556275">
                <w10:wrap type="square" side="bothSides" anchorx="margin" anchory="page"/>
                <v:shape id="_x0000_s1027" type="#_x0000_t75" style="position:absolute;left:0;top:0;width:2794000;height:2070686;">
                  <v:imagedata r:id="rId4" o:title="Logo.jpg" cropleft="10.3%" cropright="10.3%"/>
                </v:shape>
                <v:rect id="_x0000_s1028" style="position:absolute;left:0;top:2146886;width:2794000;height:40938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>1. Name</w:t>
      </w:r>
    </w:p>
    <w:p>
      <w:pPr>
        <w:pStyle w:val="Normal.0"/>
        <w:rPr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Crumlin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Community</w:t>
      </w:r>
      <w:r>
        <w:rPr>
          <w:rFonts w:ascii="Arial" w:hAnsi="Arial"/>
          <w:rtl w:val="0"/>
          <w:lang w:val="en-US"/>
        </w:rPr>
        <w:t xml:space="preserve"> Netball Club </w:t>
      </w: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>2. Objectives:</w:t>
      </w:r>
    </w:p>
    <w:p>
      <w:pPr>
        <w:pStyle w:val="Normal.0"/>
        <w:rPr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The objectives of </w:t>
      </w:r>
      <w:r>
        <w:rPr>
          <w:rFonts w:ascii="Arial" w:hAnsi="Arial"/>
          <w:rtl w:val="0"/>
          <w:lang w:val="en-US"/>
        </w:rPr>
        <w:t xml:space="preserve">Crumlin Community Netball Club </w:t>
      </w:r>
      <w:r>
        <w:rPr>
          <w:rFonts w:ascii="Arial" w:hAnsi="Arial"/>
          <w:rtl w:val="0"/>
          <w:lang w:val="en-US"/>
        </w:rPr>
        <w:t>are as follows:-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2.1 To promote, improve and develop </w:t>
      </w:r>
      <w:r>
        <w:rPr>
          <w:rFonts w:ascii="Arial" w:hAnsi="Arial"/>
          <w:rtl w:val="0"/>
          <w:lang w:val="en-US"/>
        </w:rPr>
        <w:t>the game of netball</w:t>
      </w:r>
      <w:r>
        <w:rPr>
          <w:rFonts w:ascii="Arial" w:hAnsi="Arial"/>
          <w:rtl w:val="0"/>
          <w:lang w:val="en-US"/>
        </w:rPr>
        <w:t xml:space="preserve"> through training and education and increase the number of physically active people in the local area.</w:t>
      </w:r>
    </w:p>
    <w:p>
      <w:pPr>
        <w:pStyle w:val="Default"/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2.2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To promote competition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2.3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To encourage a competitive spirit within a structured framework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2.4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To promote participation for all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2.5 To encourage fair play and sportsmanship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2.6 To p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/>
          <w:rtl w:val="0"/>
          <w:lang w:val="en-US"/>
        </w:rPr>
        <w:t xml:space="preserve">ay all matches in accordance with the rules of the Netball </w:t>
      </w:r>
      <w:r>
        <w:rPr>
          <w:rFonts w:ascii="Arial" w:hAnsi="Arial"/>
          <w:rtl w:val="0"/>
          <w:lang w:val="en-US"/>
        </w:rPr>
        <w:t>Northern Ireland</w:t>
      </w: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 xml:space="preserve">3. </w:t>
      </w:r>
      <w:r>
        <w:rPr>
          <w:b w:val="1"/>
          <w:bCs w:val="1"/>
          <w:u w:val="single"/>
          <w:rtl w:val="0"/>
          <w:lang w:val="en-US"/>
        </w:rPr>
        <w:t xml:space="preserve">Membership &amp; </w:t>
      </w:r>
      <w:r>
        <w:rPr>
          <w:b w:val="1"/>
          <w:bCs w:val="1"/>
          <w:u w:val="single"/>
          <w:rtl w:val="0"/>
          <w:lang w:val="en-US"/>
        </w:rPr>
        <w:t>Affiliation</w:t>
      </w:r>
    </w:p>
    <w:p>
      <w:pPr>
        <w:pStyle w:val="Normal.0"/>
        <w:rPr>
          <w:b w:val="1"/>
          <w:bCs w:val="1"/>
          <w:u w:val="single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3.1 </w:t>
      </w:r>
      <w:r>
        <w:rPr>
          <w:rFonts w:ascii="Arial" w:hAnsi="Arial"/>
          <w:rtl w:val="0"/>
          <w:lang w:val="en-US"/>
        </w:rPr>
        <w:t xml:space="preserve">Membership should consist of officers and members of 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 xml:space="preserve">lub. All members will be subject to the regulations of the Constitution and by joining 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lub will be deemed to accept these regulations and</w:t>
      </w:r>
      <w:r>
        <w:rPr>
          <w:rFonts w:ascii="Arial" w:hAnsi="Arial"/>
          <w:rtl w:val="0"/>
          <w:lang w:val="en-US"/>
        </w:rPr>
        <w:t xml:space="preserve"> the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 xml:space="preserve">ode of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 xml:space="preserve">onduct that 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lub has adopted.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3.2 </w:t>
      </w:r>
      <w:r>
        <w:rPr>
          <w:rFonts w:ascii="Arial" w:hAnsi="Arial"/>
          <w:rtl w:val="0"/>
          <w:lang w:val="en-US"/>
        </w:rPr>
        <w:t>Members will be enrolled in one of the following categories: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 w:hint="default"/>
          <w:rtl w:val="0"/>
          <w:lang w:val="en-US"/>
        </w:rPr>
        <w:t xml:space="preserve">• </w:t>
      </w:r>
      <w:r>
        <w:rPr>
          <w:rFonts w:ascii="Arial" w:hAnsi="Arial"/>
          <w:rtl w:val="0"/>
          <w:lang w:val="en-US"/>
        </w:rPr>
        <w:t>Full member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 w:hint="default"/>
          <w:rtl w:val="0"/>
          <w:lang w:val="en-US"/>
        </w:rPr>
        <w:t xml:space="preserve">• </w:t>
      </w:r>
      <w:r>
        <w:rPr>
          <w:rFonts w:ascii="Arial" w:hAnsi="Arial"/>
          <w:rtl w:val="0"/>
          <w:lang w:val="en-US"/>
        </w:rPr>
        <w:t xml:space="preserve">Student member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participants in full time education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 w:hint="default"/>
          <w:rtl w:val="0"/>
          <w:lang w:val="en-US"/>
        </w:rPr>
        <w:t xml:space="preserve">• </w:t>
      </w:r>
      <w:r>
        <w:rPr>
          <w:rFonts w:ascii="Arial" w:hAnsi="Arial"/>
          <w:rtl w:val="0"/>
          <w:lang w:val="en-US"/>
        </w:rPr>
        <w:t xml:space="preserve">Junior member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16 years of age or under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 w:hint="default"/>
          <w:rtl w:val="0"/>
          <w:lang w:val="en-US"/>
        </w:rPr>
        <w:t xml:space="preserve">• </w:t>
      </w:r>
      <w:r>
        <w:rPr>
          <w:rFonts w:ascii="Arial" w:hAnsi="Arial"/>
          <w:rtl w:val="0"/>
          <w:lang w:val="en-US"/>
        </w:rPr>
        <w:t>Non-playing member</w:t>
      </w:r>
    </w:p>
    <w:p>
      <w:pPr>
        <w:pStyle w:val="Normal.0"/>
        <w:numPr>
          <w:ilvl w:val="0"/>
          <w:numId w:val="2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Umpire</w:t>
      </w:r>
    </w:p>
    <w:p>
      <w:pPr>
        <w:pStyle w:val="Normal.0"/>
        <w:numPr>
          <w:ilvl w:val="0"/>
          <w:numId w:val="2"/>
        </w:numPr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Social Members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3.</w:t>
      </w:r>
      <w:r>
        <w:rPr>
          <w:rFonts w:ascii="Arial" w:hAnsi="Arial"/>
          <w:rtl w:val="0"/>
          <w:lang w:val="en-US"/>
        </w:rPr>
        <w:t xml:space="preserve">3 </w:t>
      </w:r>
      <w:r>
        <w:rPr>
          <w:rFonts w:ascii="Arial" w:hAnsi="Arial"/>
          <w:rtl w:val="0"/>
          <w:lang w:val="en-US"/>
        </w:rPr>
        <w:t xml:space="preserve">The </w:t>
      </w:r>
      <w:r>
        <w:rPr>
          <w:rFonts w:ascii="Arial" w:hAnsi="Arial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 xml:space="preserve">anagement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ommittee shall maintain a register of affiliated organisations that shall be available upon request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3.4  </w:t>
      </w:r>
      <w:r>
        <w:rPr>
          <w:rFonts w:ascii="Arial" w:hAnsi="Arial"/>
          <w:rtl w:val="0"/>
          <w:lang w:val="en-US"/>
        </w:rPr>
        <w:t>All members shall play in the correct age group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 xml:space="preserve">and be affiliated to the </w:t>
      </w:r>
      <w:r>
        <w:rPr>
          <w:rFonts w:ascii="Arial" w:hAnsi="Arial"/>
          <w:rtl w:val="0"/>
          <w:lang w:val="en-US"/>
        </w:rPr>
        <w:t>Netball NI.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3.5 </w:t>
      </w:r>
      <w:r>
        <w:rPr>
          <w:rFonts w:ascii="Arial" w:hAnsi="Arial"/>
          <w:rtl w:val="0"/>
          <w:lang w:val="en-US"/>
        </w:rPr>
        <w:t xml:space="preserve">Memberships </w:t>
      </w:r>
      <w:r>
        <w:rPr>
          <w:rFonts w:ascii="Arial" w:hAnsi="Arial"/>
          <w:rtl w:val="0"/>
          <w:lang w:val="en-US"/>
        </w:rPr>
        <w:t xml:space="preserve">and match </w:t>
      </w:r>
      <w:r>
        <w:rPr>
          <w:rFonts w:ascii="Arial" w:hAnsi="Arial"/>
          <w:rtl w:val="0"/>
          <w:lang w:val="en-US"/>
        </w:rPr>
        <w:t xml:space="preserve">fees will be set annually and agreed by the Management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 xml:space="preserve">ommittee or determined at the Annual General Meeting. 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3.6 Membership fee including match fees </w:t>
      </w:r>
      <w:r>
        <w:rPr>
          <w:rFonts w:ascii="Arial" w:hAnsi="Arial"/>
          <w:rtl w:val="0"/>
          <w:lang w:val="en-US"/>
        </w:rPr>
        <w:t xml:space="preserve">to be paid </w:t>
      </w:r>
      <w:r>
        <w:rPr>
          <w:rFonts w:ascii="Arial" w:hAnsi="Arial"/>
          <w:rtl w:val="0"/>
          <w:lang w:val="en-US"/>
        </w:rPr>
        <w:t>in one- off or instalments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each</w:t>
      </w:r>
      <w:r>
        <w:rPr>
          <w:rFonts w:ascii="Arial" w:hAnsi="Arial"/>
          <w:rtl w:val="0"/>
          <w:lang w:val="en-US"/>
        </w:rPr>
        <w:t xml:space="preserve"> season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/>
          <w:rtl w:val="0"/>
          <w:lang w:val="en-US"/>
        </w:rPr>
        <w:t xml:space="preserve"> Netball NI affiliation fee</w:t>
      </w:r>
      <w:r>
        <w:rPr>
          <w:rFonts w:ascii="Arial" w:hAnsi="Arial"/>
          <w:rtl w:val="0"/>
          <w:lang w:val="en-US"/>
        </w:rPr>
        <w:t xml:space="preserve"> to be paid at beginning each season.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3.7 </w:t>
      </w:r>
      <w:r>
        <w:rPr>
          <w:rFonts w:ascii="Arial" w:hAnsi="Arial"/>
          <w:rtl w:val="0"/>
          <w:lang w:val="en-US"/>
        </w:rPr>
        <w:t>The Committee may exclude from all or any of the Club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activities any member whose subscription remains unpaid due date.</w:t>
      </w:r>
    </w:p>
    <w:p>
      <w:pPr>
        <w:pStyle w:val="Default"/>
      </w:pPr>
      <w:r>
        <w:rPr>
          <w:rFonts w:cs="Arial Unicode MS" w:eastAsia="Arial Unicode MS" w:hint="default"/>
          <w:rtl w:val="0"/>
        </w:rPr>
        <w:t> </w:t>
      </w:r>
    </w:p>
    <w:p>
      <w:pPr>
        <w:pStyle w:val="Normal.0"/>
        <w:rPr>
          <w:rFonts w:ascii="Arial" w:cs="Arial" w:hAnsi="Arial" w:eastAsia="Arial"/>
          <w:b w:val="1"/>
          <w:bCs w:val="1"/>
          <w:u w:val="single"/>
          <w:lang w:val="en-US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4. Officer Bearers:</w:t>
      </w:r>
    </w:p>
    <w:p>
      <w:pPr>
        <w:pStyle w:val="Normal.0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The following </w:t>
      </w:r>
      <w:r>
        <w:rPr>
          <w:rFonts w:ascii="Arial" w:hAnsi="Arial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ffice </w:t>
      </w:r>
      <w:r>
        <w:rPr>
          <w:rFonts w:ascii="Arial" w:hAnsi="Arial"/>
          <w:rtl w:val="0"/>
          <w:lang w:val="en-US"/>
        </w:rPr>
        <w:t>B</w:t>
      </w:r>
      <w:r>
        <w:rPr>
          <w:rFonts w:ascii="Arial" w:hAnsi="Arial"/>
          <w:rtl w:val="0"/>
          <w:lang w:val="en-US"/>
        </w:rPr>
        <w:t xml:space="preserve">earers shall be elected by </w:t>
      </w:r>
      <w:r>
        <w:rPr>
          <w:rFonts w:ascii="Arial" w:hAnsi="Arial"/>
          <w:rtl w:val="0"/>
          <w:lang w:val="en-US"/>
        </w:rPr>
        <w:t xml:space="preserve">members of Crumlin Community Netball Club </w:t>
      </w:r>
      <w:r>
        <w:rPr>
          <w:rFonts w:ascii="Arial" w:hAnsi="Arial"/>
          <w:rtl w:val="0"/>
          <w:lang w:val="en-US"/>
        </w:rPr>
        <w:t>at the Annual General Meeting and shall be:-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hairperson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Secretary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Treasurer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rtl w:val="0"/>
          <w:lang w:val="en-US"/>
        </w:rPr>
        <w:t xml:space="preserve">afeguarding </w:t>
      </w:r>
      <w:r>
        <w:rPr>
          <w:rFonts w:ascii="Arial" w:hAnsi="Arial"/>
          <w:rtl w:val="0"/>
          <w:lang w:val="en-US"/>
        </w:rPr>
        <w:t xml:space="preserve">Officers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Other Officer </w:t>
      </w:r>
      <w:r>
        <w:rPr>
          <w:rFonts w:ascii="Arial" w:hAnsi="Arial"/>
          <w:rtl w:val="0"/>
          <w:lang w:val="en-US"/>
        </w:rPr>
        <w:t>may from time to time</w:t>
      </w:r>
      <w:r>
        <w:rPr>
          <w:rFonts w:ascii="Arial" w:hAnsi="Arial"/>
          <w:rtl w:val="0"/>
          <w:lang w:val="en-US"/>
        </w:rPr>
        <w:t xml:space="preserve"> be</w:t>
      </w:r>
      <w:r>
        <w:rPr>
          <w:rFonts w:ascii="Arial" w:hAnsi="Arial"/>
          <w:rtl w:val="0"/>
          <w:lang w:val="en-US"/>
        </w:rPr>
        <w:t xml:space="preserve"> appoint</w:t>
      </w:r>
      <w:r>
        <w:rPr>
          <w:rFonts w:ascii="Arial" w:hAnsi="Arial"/>
          <w:rtl w:val="0"/>
          <w:lang w:val="en-US"/>
        </w:rPr>
        <w:t>ed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When elected officers relinquish their representative duties for their particular association on the group, new representatives shall be nominated.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u w:val="single"/>
          <w:lang w:val="en-US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5. Management Committee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5.1 A </w:t>
      </w:r>
      <w:r>
        <w:rPr>
          <w:rFonts w:ascii="Arial" w:hAnsi="Arial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 xml:space="preserve">anagement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ommittee elected at the AGM will be responsible for the overall a management and financial affairs of the group.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5.2 The Management Committee shall consist of the following: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Chair, Secretary, Treasurer.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5.3 The quorum necessary for the transaction of business shall be 50%.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u w:val="single"/>
          <w:lang w:val="en-US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6. Meetings: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6.1 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hairperson shall preside at every meeting.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6.2 The chairperson will have a casting vote except with regard to the election of </w:t>
      </w:r>
      <w:r>
        <w:rPr>
          <w:rFonts w:ascii="Arial" w:hAnsi="Arial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ffice-</w:t>
      </w:r>
      <w:r>
        <w:rPr>
          <w:rFonts w:ascii="Arial" w:hAnsi="Arial"/>
          <w:rtl w:val="0"/>
          <w:lang w:val="en-US"/>
        </w:rPr>
        <w:t>B</w:t>
      </w:r>
      <w:r>
        <w:rPr>
          <w:rFonts w:ascii="Arial" w:hAnsi="Arial"/>
          <w:rtl w:val="0"/>
          <w:lang w:val="en-US"/>
        </w:rPr>
        <w:t xml:space="preserve">earers and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 xml:space="preserve">ommittee </w:t>
      </w:r>
      <w:r>
        <w:rPr>
          <w:rFonts w:ascii="Arial" w:hAnsi="Arial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embers.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u w:val="single"/>
          <w:lang w:val="en-US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7. Annual General, General and Emergency General Meetings: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tl w:val="0"/>
        </w:rPr>
        <w:t>7</w:t>
      </w:r>
      <w:r>
        <w:rPr>
          <w:rFonts w:ascii="Arial" w:hAnsi="Arial"/>
          <w:rtl w:val="0"/>
          <w:lang w:val="en-US"/>
        </w:rPr>
        <w:t xml:space="preserve">.1  </w:t>
      </w:r>
      <w:r>
        <w:rPr>
          <w:rFonts w:ascii="Arial" w:hAnsi="Arial"/>
          <w:rtl w:val="0"/>
          <w:lang w:val="en-US"/>
        </w:rPr>
        <w:t xml:space="preserve">An Annual General Meeting will be 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 xml:space="preserve">very calendar year in </w:t>
      </w:r>
      <w:r>
        <w:rPr>
          <w:rFonts w:ascii="Arial" w:hAnsi="Arial"/>
          <w:rtl w:val="0"/>
          <w:lang w:val="en-US"/>
        </w:rPr>
        <w:t>September</w:t>
      </w:r>
      <w:r>
        <w:rPr>
          <w:rFonts w:ascii="Arial" w:hAnsi="Arial"/>
          <w:rtl w:val="0"/>
          <w:lang w:val="en-US"/>
        </w:rPr>
        <w:t xml:space="preserve">.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       </w:t>
      </w:r>
      <w:r>
        <w:rPr>
          <w:rFonts w:ascii="Arial" w:hAnsi="Arial"/>
          <w:rtl w:val="0"/>
          <w:lang w:val="en-US"/>
        </w:rPr>
        <w:t>Date of this meeting decided at the previous AGM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 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7.2</w:t>
      </w:r>
      <w:r>
        <w:rPr>
          <w:rFonts w:ascii="Arial" w:hAnsi="Arial" w:hint="default"/>
          <w:rtl w:val="0"/>
          <w:lang w:val="en-US"/>
        </w:rPr>
        <w:t>  </w:t>
      </w:r>
      <w:r>
        <w:rPr>
          <w:rFonts w:ascii="Arial" w:hAnsi="Arial"/>
          <w:rtl w:val="0"/>
          <w:lang w:val="en-US"/>
        </w:rPr>
        <w:t xml:space="preserve">Notification of an Annual General Meeting will be circulated at least four </w:t>
      </w:r>
      <w:r>
        <w:rPr>
          <w:rFonts w:ascii="Arial" w:hAnsi="Arial"/>
          <w:rtl w:val="0"/>
          <w:lang w:val="en-US"/>
        </w:rPr>
        <w:t xml:space="preserve">         </w:t>
        <w:tab/>
      </w:r>
      <w:r>
        <w:rPr>
          <w:rFonts w:ascii="Arial" w:hAnsi="Arial"/>
          <w:rtl w:val="0"/>
          <w:lang w:val="en-US"/>
        </w:rPr>
        <w:t>weeks prior to the date of AGM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7.3</w:t>
      </w:r>
      <w:r>
        <w:rPr>
          <w:rFonts w:ascii="Arial" w:hAnsi="Arial" w:hint="default"/>
          <w:rtl w:val="0"/>
          <w:lang w:val="en-US"/>
        </w:rPr>
        <w:t>  </w:t>
      </w:r>
      <w:r>
        <w:rPr>
          <w:rFonts w:ascii="Arial" w:hAnsi="Arial"/>
          <w:rtl w:val="0"/>
          <w:lang w:val="en-US"/>
        </w:rPr>
        <w:t>Business to be transacted shall be: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7.3.1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To receive reports and accounts covering the past season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7.3.2 To elect </w:t>
      </w:r>
      <w:r>
        <w:rPr>
          <w:rFonts w:ascii="Arial" w:hAnsi="Arial"/>
          <w:rtl w:val="0"/>
          <w:lang w:val="en-US"/>
        </w:rPr>
        <w:t>H</w:t>
      </w:r>
      <w:r>
        <w:rPr>
          <w:rFonts w:ascii="Arial" w:hAnsi="Arial"/>
          <w:rtl w:val="0"/>
          <w:lang w:val="en-US"/>
        </w:rPr>
        <w:t xml:space="preserve">onorary </w:t>
      </w:r>
      <w:r>
        <w:rPr>
          <w:rFonts w:ascii="Arial" w:hAnsi="Arial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fficers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7.4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Persons eligible to vote at the General Meeting</w:t>
      </w:r>
      <w:r>
        <w:rPr>
          <w:rFonts w:ascii="Arial" w:hAnsi="Arial"/>
          <w:rtl w:val="0"/>
          <w:lang w:val="en-US"/>
        </w:rPr>
        <w:t>: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7.4.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 xml:space="preserve"> Each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H</w:t>
      </w:r>
      <w:r>
        <w:rPr>
          <w:rFonts w:ascii="Arial" w:hAnsi="Arial"/>
          <w:rtl w:val="0"/>
          <w:lang w:val="en-US"/>
        </w:rPr>
        <w:t xml:space="preserve">onorary </w:t>
      </w:r>
      <w:r>
        <w:rPr>
          <w:rFonts w:ascii="Arial" w:hAnsi="Arial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fficer 1 vote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Chair</w:t>
      </w:r>
      <w:r>
        <w:rPr>
          <w:rFonts w:ascii="Arial" w:hAnsi="Arial"/>
          <w:rtl w:val="0"/>
          <w:lang w:val="en-US"/>
        </w:rPr>
        <w:t>person</w:t>
      </w:r>
      <w:r>
        <w:rPr>
          <w:rFonts w:ascii="Arial" w:hAnsi="Arial"/>
          <w:rtl w:val="0"/>
          <w:lang w:val="en-US"/>
        </w:rPr>
        <w:t xml:space="preserve"> casting vote only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7.4.2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All team members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7.5</w:t>
      </w:r>
      <w:r>
        <w:rPr>
          <w:rFonts w:ascii="Arial" w:hAnsi="Arial" w:hint="default"/>
          <w:rtl w:val="0"/>
          <w:lang w:val="en-US"/>
        </w:rPr>
        <w:t>    </w:t>
      </w:r>
      <w:r>
        <w:rPr>
          <w:rFonts w:ascii="Arial" w:hAnsi="Arial"/>
          <w:rtl w:val="0"/>
          <w:lang w:val="en-US"/>
        </w:rPr>
        <w:t>No person shall be permitted to have more than one vote on each proposal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7.</w:t>
      </w:r>
      <w:r>
        <w:rPr>
          <w:rFonts w:ascii="Arial" w:hAnsi="Arial"/>
          <w:rtl w:val="0"/>
          <w:lang w:val="en-US"/>
        </w:rPr>
        <w:t xml:space="preserve">6     </w:t>
      </w:r>
      <w:r>
        <w:rPr>
          <w:rFonts w:ascii="Arial" w:hAnsi="Arial"/>
          <w:rtl w:val="0"/>
          <w:lang w:val="en-US"/>
        </w:rPr>
        <w:t xml:space="preserve">Special meetings of the group shall be held at the request of a majority of </w:t>
      </w:r>
      <w:r>
        <w:rPr>
          <w:rFonts w:ascii="Arial" w:hAnsi="Arial"/>
          <w:rtl w:val="0"/>
          <w:lang w:val="en-US"/>
        </w:rPr>
        <w:t xml:space="preserve">  </w:t>
        <w:tab/>
        <w:tab/>
      </w:r>
      <w:r>
        <w:rPr>
          <w:rFonts w:ascii="Arial" w:hAnsi="Arial"/>
          <w:rtl w:val="0"/>
          <w:lang w:val="en-US"/>
        </w:rPr>
        <w:t>the Committee.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8. Finance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8.1 The treasurer shall keep books showing record of all financial transactions of the group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income and expenditure and this record shall be available for inspecting at any reasonable time.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8.2 The financial year shall run from April 1</w:t>
      </w:r>
      <w:r>
        <w:rPr>
          <w:rFonts w:ascii="Arial" w:hAnsi="Arial"/>
          <w:vertAlign w:val="superscript"/>
          <w:rtl w:val="0"/>
          <w:lang w:val="en-US"/>
        </w:rPr>
        <w:t>st</w:t>
      </w:r>
      <w:r>
        <w:rPr>
          <w:rFonts w:ascii="Arial" w:hAnsi="Arial"/>
          <w:rtl w:val="0"/>
          <w:lang w:val="en-US"/>
        </w:rPr>
        <w:t xml:space="preserve"> to March 31</w:t>
      </w:r>
      <w:r>
        <w:rPr>
          <w:rFonts w:ascii="Arial" w:hAnsi="Arial"/>
          <w:vertAlign w:val="superscript"/>
          <w:rtl w:val="0"/>
          <w:lang w:val="en-US"/>
        </w:rPr>
        <w:t>st</w:t>
      </w:r>
      <w:r>
        <w:rPr>
          <w:rFonts w:ascii="Arial" w:hAnsi="Arial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8.3 All monies received on behalf of the group shall be paid into a bank account  in the name of the group at a bank approved by the members.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8.4 The 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rtl w:val="0"/>
          <w:lang w:val="en-US"/>
        </w:rPr>
        <w:t xml:space="preserve">reasurer and either 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 xml:space="preserve">hairperson and 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rtl w:val="0"/>
          <w:lang w:val="en-US"/>
        </w:rPr>
        <w:t>ecretary shall sign all cheques drawn against the group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bank account.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8.5 The accounts shall be examined annually by an independent finance person/professional.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u w:val="single"/>
          <w:lang w:val="en-US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9. Dissolution: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9.1 The group may be dissolved by a resolution passed by a two-thirds majority of the members being present voting at an AGM, General or Emergency meeting.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9.2 All remaining assets of the group will be transferred equally between groups of a similar ethos.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u w:val="single"/>
          <w:lang w:val="en-US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10.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DISCIPLINARY MEASURES</w:t>
      </w:r>
    </w:p>
    <w:p>
      <w:pPr>
        <w:pStyle w:val="Default"/>
      </w:pPr>
      <w:r>
        <w:rPr>
          <w:rFonts w:cs="Arial Unicode MS" w:eastAsia="Arial Unicode MS" w:hint="default"/>
          <w:rtl w:val="0"/>
        </w:rPr>
        <w:t> 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10</w:t>
      </w:r>
      <w:r>
        <w:rPr>
          <w:rFonts w:ascii="Arial" w:hAnsi="Arial"/>
          <w:rtl w:val="0"/>
          <w:lang w:val="en-US"/>
        </w:rPr>
        <w:t xml:space="preserve">.1 Where a member has been guilty of conduct considered by 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 xml:space="preserve">lub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ommittee to be disgraceful or prejudicial to the interests of the league or the game of netball or in breach of memorandum, articles and bye-laws to</w:t>
      </w:r>
      <w:r>
        <w:rPr>
          <w:rFonts w:ascii="Arial" w:hAnsi="Arial"/>
          <w:rtl w:val="0"/>
          <w:lang w:val="en-US"/>
        </w:rPr>
        <w:t xml:space="preserve"> Netball NI </w:t>
      </w:r>
      <w:r>
        <w:rPr>
          <w:rFonts w:ascii="Arial" w:hAnsi="Arial"/>
          <w:rtl w:val="0"/>
          <w:lang w:val="en-US"/>
        </w:rPr>
        <w:t xml:space="preserve">and/or of the constitution of 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lub.</w:t>
      </w:r>
      <w:r>
        <w:rPr>
          <w:rFonts w:ascii="Arial" w:hAnsi="Arial" w:hint="default"/>
          <w:rtl w:val="0"/>
          <w:lang w:val="en-US"/>
        </w:rPr>
        <w:t> 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10.2</w:t>
      </w:r>
      <w:r>
        <w:rPr>
          <w:rFonts w:ascii="Arial" w:hAnsi="Arial"/>
          <w:rtl w:val="0"/>
          <w:lang w:val="en-US"/>
        </w:rPr>
        <w:t xml:space="preserve"> 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lub committee shall have the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 xml:space="preserve">power to discipline in such a manner as the </w:t>
      </w:r>
      <w:r>
        <w:rPr>
          <w:rFonts w:ascii="Arial" w:hAnsi="Arial"/>
          <w:rtl w:val="0"/>
          <w:lang w:val="en-US"/>
        </w:rPr>
        <w:t>Cl</w:t>
      </w:r>
      <w:r>
        <w:rPr>
          <w:rFonts w:ascii="Arial" w:hAnsi="Arial"/>
          <w:rtl w:val="0"/>
          <w:lang w:val="en-US"/>
        </w:rPr>
        <w:t>ub see fit</w:t>
      </w:r>
      <w:r>
        <w:rPr>
          <w:rFonts w:ascii="Arial" w:hAnsi="Arial"/>
          <w:rtl w:val="0"/>
          <w:lang w:val="en-US"/>
        </w:rPr>
        <w:t>.</w:t>
      </w:r>
    </w:p>
    <w:p>
      <w:pPr>
        <w:pStyle w:val="Default"/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10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/>
          <w:rtl w:val="0"/>
          <w:lang w:val="en-US"/>
        </w:rPr>
        <w:t>3</w:t>
      </w:r>
      <w:r>
        <w:rPr>
          <w:rFonts w:ascii="Arial" w:hAnsi="Arial"/>
          <w:rtl w:val="0"/>
          <w:lang w:val="en-US"/>
        </w:rPr>
        <w:t>.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On receipt of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notification of facts or circumstances that a member may have been guilty of such conduct the committee shall have the power to: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1. Appoint and constitute a Disciplinary Committee and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2. Make such terms of reference and regulation as it considers necessary for the conduct and Proceedings of such Disciplinary Committee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 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10.4</w:t>
      </w:r>
      <w:r>
        <w:rPr>
          <w:rFonts w:ascii="Arial" w:hAnsi="Arial" w:hint="default"/>
          <w:rtl w:val="0"/>
          <w:lang w:val="en-US"/>
        </w:rPr>
        <w:t xml:space="preserve">  </w:t>
      </w:r>
      <w:r>
        <w:rPr>
          <w:rFonts w:ascii="Arial" w:hAnsi="Arial"/>
          <w:rtl w:val="0"/>
          <w:lang w:val="en-US"/>
        </w:rPr>
        <w:t xml:space="preserve">Any member of 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 xml:space="preserve">lub who has been the subject of disciplinary action by 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lub has the right to an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 xml:space="preserve">Appeal Committee, consisting of </w:t>
      </w:r>
      <w:r>
        <w:rPr>
          <w:rFonts w:ascii="Arial" w:hAnsi="Arial"/>
          <w:rtl w:val="0"/>
          <w:lang w:val="en-US"/>
        </w:rPr>
        <w:t>H</w:t>
      </w:r>
      <w:r>
        <w:rPr>
          <w:rFonts w:ascii="Arial" w:hAnsi="Arial"/>
          <w:rtl w:val="0"/>
          <w:lang w:val="en-US"/>
        </w:rPr>
        <w:t xml:space="preserve">onorary </w:t>
      </w:r>
      <w:r>
        <w:rPr>
          <w:rFonts w:ascii="Arial" w:hAnsi="Arial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fficers </w:t>
      </w:r>
      <w:r>
        <w:rPr>
          <w:rFonts w:ascii="Arial" w:hAnsi="Arial"/>
          <w:rtl w:val="0"/>
          <w:lang w:val="en-US"/>
        </w:rPr>
        <w:t xml:space="preserve">from </w:t>
      </w:r>
      <w:r>
        <w:rPr>
          <w:rFonts w:ascii="Arial" w:hAnsi="Arial"/>
          <w:rtl w:val="0"/>
          <w:lang w:val="en-US"/>
        </w:rPr>
        <w:t xml:space="preserve">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 xml:space="preserve">lub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ommittee who have not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served on the Disciplinary Committee concerning the subject of the appeal and who agree to serve on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such Appeal Committee</w:t>
      </w:r>
      <w:r>
        <w:rPr>
          <w:rFonts w:ascii="Arial" w:hAnsi="Arial"/>
          <w:rtl w:val="0"/>
          <w:lang w:val="en-US"/>
        </w:rPr>
        <w:t>.</w:t>
      </w:r>
    </w:p>
    <w:p>
      <w:pPr>
        <w:pStyle w:val="Default"/>
      </w:pPr>
      <w:r>
        <w:rPr>
          <w:rFonts w:cs="Arial Unicode MS" w:eastAsia="Arial Unicode MS" w:hint="default"/>
          <w:rtl w:val="0"/>
        </w:rPr>
        <w:t> </w:t>
      </w:r>
    </w:p>
    <w:p>
      <w:pPr>
        <w:pStyle w:val="Normal.0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en-US"/>
        </w:rPr>
        <w:t>1</w:t>
      </w:r>
      <w:r>
        <w:rPr>
          <w:rFonts w:ascii="Arial" w:hAnsi="Arial"/>
          <w:u w:val="single"/>
          <w:rtl w:val="0"/>
          <w:lang w:val="en-US"/>
        </w:rPr>
        <w:t>1</w:t>
      </w:r>
      <w:r>
        <w:rPr>
          <w:rFonts w:ascii="Arial" w:hAnsi="Arial"/>
          <w:u w:val="single"/>
          <w:rtl w:val="0"/>
          <w:lang w:val="en-US"/>
        </w:rPr>
        <w:t>. EQUITY POLICY STATEMENT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This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lub is committed to ensuring that equity is incorporated across all aspects of its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 xml:space="preserve">development. In doing so it acknowledges and adopts the following Sport </w:t>
      </w:r>
      <w:r>
        <w:rPr>
          <w:rFonts w:ascii="Arial" w:hAnsi="Arial"/>
          <w:rtl w:val="0"/>
          <w:lang w:val="en-US"/>
        </w:rPr>
        <w:t>NI</w:t>
      </w:r>
      <w:r>
        <w:rPr>
          <w:rFonts w:ascii="Arial" w:hAnsi="Arial"/>
          <w:rtl w:val="0"/>
          <w:lang w:val="en-US"/>
        </w:rPr>
        <w:t xml:space="preserve"> definition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of sports equity: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 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>.1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 xml:space="preserve">Sports equity is about fairness in sport, equality of access, recognising inequalities and taking steps to address them.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It is about changing the culture and structure of sport to ensure it becomes equally accessible to everyone in society.</w:t>
      </w:r>
    </w:p>
    <w:p>
      <w:pPr>
        <w:pStyle w:val="Default"/>
      </w:pPr>
      <w:r>
        <w:rPr>
          <w:rFonts w:cs="Arial Unicode MS" w:eastAsia="Arial Unicode MS" w:hint="default"/>
          <w:rtl w:val="0"/>
        </w:rPr>
        <w:t> 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>.2</w:t>
      </w:r>
      <w:r>
        <w:rPr>
          <w:rFonts w:ascii="Arial" w:hAnsi="Arial" w:hint="default"/>
          <w:rtl w:val="0"/>
          <w:lang w:val="en-US"/>
        </w:rPr>
        <w:t xml:space="preserve">  </w:t>
      </w:r>
      <w:r>
        <w:rPr>
          <w:rFonts w:ascii="Arial" w:hAnsi="Arial"/>
          <w:rtl w:val="0"/>
          <w:lang w:val="en-US"/>
        </w:rPr>
        <w:t xml:space="preserve">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lub respects the rights, dignity and worth of every person and will treat everyone equally within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the context of their sport, regardless of age, ability, gender, race, ethnicity, religious belief, sexual or social/economic status.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 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>.3</w:t>
      </w:r>
      <w:r>
        <w:rPr>
          <w:rFonts w:ascii="Arial" w:hAnsi="Arial" w:hint="default"/>
          <w:rtl w:val="0"/>
          <w:lang w:val="en-US"/>
        </w:rPr>
        <w:t>  </w:t>
      </w:r>
      <w:r>
        <w:rPr>
          <w:rFonts w:ascii="Arial" w:hAnsi="Arial"/>
          <w:rtl w:val="0"/>
          <w:lang w:val="en-US"/>
        </w:rPr>
        <w:t xml:space="preserve">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lub is committed to everyone having the right to enjoy their sport in an environment free from threat of intimidation, harassment and abuse.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 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>.4</w:t>
      </w:r>
      <w:r>
        <w:rPr>
          <w:rFonts w:ascii="Arial" w:hAnsi="Arial" w:hint="default"/>
          <w:rtl w:val="0"/>
          <w:lang w:val="en-US"/>
        </w:rPr>
        <w:t>  </w:t>
      </w:r>
      <w:r>
        <w:rPr>
          <w:rFonts w:ascii="Arial" w:hAnsi="Arial"/>
          <w:rtl w:val="0"/>
          <w:lang w:val="en-US"/>
        </w:rPr>
        <w:t xml:space="preserve">All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lub members have a responsibility to oppose discriminatory behaviour and promote equality of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opportunity.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 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>1</w:t>
      </w:r>
      <w:r>
        <w:rPr>
          <w:rFonts w:ascii="Arial" w:hAnsi="Arial"/>
          <w:rtl w:val="0"/>
          <w:lang w:val="en-US"/>
        </w:rPr>
        <w:t>.5</w:t>
      </w:r>
      <w:r>
        <w:rPr>
          <w:rFonts w:ascii="Arial" w:hAnsi="Arial" w:hint="default"/>
          <w:rtl w:val="0"/>
          <w:lang w:val="en-US"/>
        </w:rPr>
        <w:t>  </w:t>
      </w:r>
      <w:r>
        <w:rPr>
          <w:rFonts w:ascii="Arial" w:hAnsi="Arial"/>
          <w:rtl w:val="0"/>
          <w:lang w:val="en-US"/>
        </w:rPr>
        <w:t xml:space="preserve">The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lub will deal with any incidence</w:t>
      </w: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3884556</wp:posOffset>
                </wp:positionH>
                <wp:positionV relativeFrom="line">
                  <wp:posOffset>238488</wp:posOffset>
                </wp:positionV>
                <wp:extent cx="159562" cy="9470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62" cy="947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05.9pt;margin-top:18.8pt;width:12.6pt;height:7.5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rFonts w:ascii="Arial" w:hAnsi="Arial"/>
          <w:rtl w:val="0"/>
          <w:lang w:val="en-US"/>
        </w:rPr>
        <w:t xml:space="preserve"> of discriminatory behaviour seriously, according to 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lub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disciplinary procedure</w:t>
      </w:r>
      <w:r>
        <w:rPr>
          <w:rtl w:val="0"/>
        </w:rPr>
        <w:t>s</w:t>
      </w:r>
      <w:r>
        <w:rPr>
          <w:rtl w:val="0"/>
        </w:rPr>
        <w:t> </w:t>
      </w:r>
    </w:p>
    <w:p>
      <w:pPr>
        <w:pStyle w:val="Normal.0"/>
      </w:pPr>
    </w:p>
    <w:p>
      <w:pPr>
        <w:pStyle w:val="Default"/>
        <w:rPr>
          <w:u w:val="single"/>
        </w:rPr>
      </w:pPr>
      <w:r>
        <w:rPr>
          <w:u w:val="single"/>
          <w:rtl w:val="0"/>
        </w:rPr>
        <w:t>Declarati</w:t>
      </w:r>
      <w:r>
        <w:rPr>
          <w:u w:val="single"/>
          <w:rtl w:val="0"/>
          <w:lang w:val="en-US"/>
        </w:rPr>
        <w:t>on</w:t>
      </w:r>
    </w:p>
    <w:p>
      <w:pPr>
        <w:pStyle w:val="Default"/>
        <w:rPr>
          <w:u w:val="single"/>
        </w:rPr>
      </w:pPr>
      <w:r>
        <w:rPr>
          <w:u w:val="single"/>
          <w:rtl w:val="0"/>
          <w:lang w:val="en-US"/>
        </w:rPr>
        <w:t xml:space="preserve">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SIGNED ............................. DATE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Default"/>
        <w:rPr>
          <w:u w:color="000000"/>
        </w:rPr>
      </w:pPr>
    </w:p>
    <w:p>
      <w:pPr>
        <w:pStyle w:val="Default"/>
        <w:rPr>
          <w:u w:color="000000"/>
        </w:rPr>
      </w:pPr>
      <w:r>
        <w:rPr>
          <w:u w:color="000000"/>
          <w:rtl w:val="0"/>
          <w:lang w:val="de-DE"/>
        </w:rPr>
        <w:t>Name .Joanne McElkerney- Position: Club Chair</w:t>
      </w:r>
    </w:p>
    <w:p>
      <w:pPr>
        <w:pStyle w:val="Default"/>
        <w:rPr>
          <w:u w:color="000000"/>
        </w:rPr>
      </w:pPr>
    </w:p>
    <w:p>
      <w:pPr>
        <w:pStyle w:val="Default"/>
        <w:rPr>
          <w:u w:color="000000"/>
        </w:rPr>
      </w:pPr>
      <w:r>
        <w:rPr>
          <w:u w:color="000000"/>
          <w:rtl w:val="0"/>
          <w:lang w:val="de-DE"/>
        </w:rPr>
        <w:t>SIGNED ............................ DATE</w:t>
      </w:r>
      <w:r>
        <w:rPr>
          <w:u w:color="000000"/>
          <w:rtl w:val="0"/>
          <w:lang w:val="en-US"/>
        </w:rPr>
        <w:t xml:space="preserve">: </w:t>
      </w:r>
    </w:p>
    <w:p>
      <w:pPr>
        <w:pStyle w:val="Default"/>
        <w:rPr>
          <w:u w:color="000000"/>
        </w:rPr>
      </w:pPr>
    </w:p>
    <w:p>
      <w:pPr>
        <w:pStyle w:val="Default"/>
        <w:rPr>
          <w:u w:color="000000"/>
        </w:rPr>
      </w:pPr>
      <w:r>
        <w:rPr>
          <w:u w:color="000000"/>
          <w:rtl w:val="0"/>
          <w:lang w:val="de-DE"/>
        </w:rPr>
        <w:t xml:space="preserve">Name </w:t>
      </w:r>
      <w:r>
        <w:rPr>
          <w:u w:color="000000"/>
          <w:rtl w:val="0"/>
          <w:lang w:val="en-US"/>
        </w:rPr>
        <w:t>Melanie George</w:t>
      </w:r>
      <w:r>
        <w:rPr>
          <w:u w:color="000000"/>
          <w:rtl w:val="0"/>
          <w:lang w:val="en-US"/>
        </w:rPr>
        <w:t xml:space="preserve"> -Position: Club Secretary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jc w:val="center"/>
      </w:pPr>
      <w:r>
        <w:rPr>
          <w:rFonts w:ascii="Arial" w:cs="Arial" w:hAnsi="Arial" w:eastAsia="Arial"/>
          <w:b w:val="1"/>
          <w:bCs w:val="1"/>
          <w:u w:val="single"/>
        </w:rPr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"/>
  </w:abstractNum>
  <w:abstractNum w:abstractNumId="3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454545"/>
        </w14:solidFill>
      </w14:textFill>
    </w:rPr>
  </w:style>
  <w:style w:type="numbering" w:styleId="Bullets">
    <w:name w:val="Bullets"/>
    <w:pPr>
      <w:numPr>
        <w:numId w:val="1"/>
      </w:numPr>
    </w:pPr>
  </w:style>
  <w:style w:type="numbering" w:styleId="Imported Style 1">
    <w:name w:val="Imported Style 1"/>
    <w:pPr>
      <w:numPr>
        <w:numId w:val="3"/>
      </w:numPr>
    </w:pPr>
  </w:style>
  <w:style w:type="numbering" w:styleId="Imported Style 2">
    <w:name w:val="Imported Style 2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