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2954" w14:textId="77777777" w:rsidR="00EE1952" w:rsidRPr="004A3134" w:rsidRDefault="00EE1952" w:rsidP="00EE1952">
      <w:pPr>
        <w:pStyle w:val="NoSpacing"/>
        <w:rPr>
          <w:b/>
          <w:bCs/>
          <w:sz w:val="24"/>
          <w:szCs w:val="24"/>
        </w:rPr>
      </w:pPr>
      <w:r w:rsidRPr="004A3134">
        <w:rPr>
          <w:b/>
          <w:bCs/>
          <w:sz w:val="24"/>
          <w:szCs w:val="24"/>
        </w:rPr>
        <w:t>Section 10 – Club Development Plan (202</w:t>
      </w:r>
      <w:r>
        <w:rPr>
          <w:b/>
          <w:bCs/>
          <w:sz w:val="24"/>
          <w:szCs w:val="24"/>
        </w:rPr>
        <w:t>6-2029</w:t>
      </w:r>
      <w:r w:rsidRPr="004A3134">
        <w:rPr>
          <w:b/>
          <w:bCs/>
          <w:sz w:val="24"/>
          <w:szCs w:val="24"/>
        </w:rPr>
        <w:t>)</w:t>
      </w:r>
    </w:p>
    <w:p w14:paraId="41C44864" w14:textId="77777777" w:rsidR="00EE1952" w:rsidRDefault="00EE1952" w:rsidP="00EE1952">
      <w:pPr>
        <w:pStyle w:val="NoSpacing"/>
      </w:pPr>
    </w:p>
    <w:p w14:paraId="221A0C1B" w14:textId="77777777" w:rsidR="00EE1952" w:rsidRPr="004A3134" w:rsidRDefault="00EE1952" w:rsidP="00EE1952">
      <w:pPr>
        <w:pStyle w:val="NoSpacing"/>
        <w:rPr>
          <w:b/>
          <w:bCs/>
        </w:rPr>
      </w:pPr>
      <w:r w:rsidRPr="004A3134">
        <w:rPr>
          <w:b/>
          <w:bCs/>
        </w:rPr>
        <w:t>Dedham Cricket Club</w:t>
      </w:r>
    </w:p>
    <w:p w14:paraId="5C4F313D" w14:textId="77777777" w:rsidR="00EE1952" w:rsidRDefault="00EE1952" w:rsidP="00EE1952">
      <w:pPr>
        <w:pStyle w:val="NoSpacing"/>
        <w:rPr>
          <w:i/>
          <w:iCs/>
        </w:rPr>
      </w:pPr>
      <w:r w:rsidRPr="004A3134">
        <w:rPr>
          <w:i/>
          <w:iCs/>
        </w:rPr>
        <w:t>(Approved by the Committee on [insert date])</w:t>
      </w:r>
    </w:p>
    <w:p w14:paraId="6520CB4C" w14:textId="77777777" w:rsidR="00EE1952" w:rsidRDefault="00EE1952" w:rsidP="00EE1952">
      <w:pPr>
        <w:pStyle w:val="NoSpacing"/>
        <w:rPr>
          <w:i/>
          <w:iCs/>
        </w:rPr>
      </w:pPr>
    </w:p>
    <w:p w14:paraId="36241028" w14:textId="77777777" w:rsidR="00EE1952" w:rsidRPr="00632E4B" w:rsidRDefault="00EE1952" w:rsidP="00EE1952">
      <w:pPr>
        <w:pStyle w:val="NoSpacing"/>
        <w:rPr>
          <w:b/>
          <w:bCs/>
        </w:rPr>
      </w:pPr>
      <w:r w:rsidRPr="00632E4B">
        <w:rPr>
          <w:b/>
          <w:bCs/>
        </w:rPr>
        <w:t>10.1 Introduction</w:t>
      </w:r>
    </w:p>
    <w:p w14:paraId="208C9770" w14:textId="77777777" w:rsidR="00EE1952" w:rsidRPr="00632E4B" w:rsidRDefault="00EE1952" w:rsidP="00EE1952">
      <w:pPr>
        <w:pStyle w:val="NoSpacing"/>
        <w:rPr>
          <w:sz w:val="8"/>
          <w:szCs w:val="8"/>
        </w:rPr>
      </w:pPr>
    </w:p>
    <w:p w14:paraId="4C9A7369" w14:textId="77777777" w:rsidR="00EE1952" w:rsidRDefault="00EE1952" w:rsidP="00EE1952">
      <w:pPr>
        <w:pStyle w:val="NoSpacing"/>
      </w:pPr>
      <w:r>
        <w:t xml:space="preserve">This </w:t>
      </w:r>
      <w:r w:rsidRPr="00632E4B">
        <w:rPr>
          <w:b/>
          <w:bCs/>
        </w:rPr>
        <w:t>Three-Year Development Plan</w:t>
      </w:r>
      <w:r>
        <w:t xml:space="preserve"> sets out the vision, priorities, and actions that will guide </w:t>
      </w:r>
      <w:r w:rsidRPr="00632E4B">
        <w:rPr>
          <w:b/>
          <w:bCs/>
        </w:rPr>
        <w:t>Dedham Cricket Club</w:t>
      </w:r>
      <w:r>
        <w:t xml:space="preserve"> from 2026 to 2029</w:t>
      </w:r>
    </w:p>
    <w:p w14:paraId="5C4A672C" w14:textId="77777777" w:rsidR="00EE1952" w:rsidRPr="00632E4B" w:rsidRDefault="00EE1952" w:rsidP="00EE1952">
      <w:pPr>
        <w:pStyle w:val="NoSpacing"/>
        <w:rPr>
          <w:sz w:val="8"/>
          <w:szCs w:val="8"/>
        </w:rPr>
      </w:pPr>
    </w:p>
    <w:p w14:paraId="2D64EFA2" w14:textId="77777777" w:rsidR="00EE1952" w:rsidRDefault="00EE1952" w:rsidP="00EE1952">
      <w:pPr>
        <w:pStyle w:val="NoSpacing"/>
      </w:pPr>
      <w:r>
        <w:t>It provides a clear roadmap to strengthen participation, improve facilities, enhance governance, and ensure that cricket continues to thrive in Dedham for all ages, genders, and abilities</w:t>
      </w:r>
    </w:p>
    <w:p w14:paraId="1449DBDE" w14:textId="77777777" w:rsidR="00EE1952" w:rsidRPr="00632E4B" w:rsidRDefault="00EE1952" w:rsidP="00EE1952">
      <w:pPr>
        <w:pStyle w:val="NoSpacing"/>
        <w:rPr>
          <w:sz w:val="8"/>
          <w:szCs w:val="8"/>
        </w:rPr>
      </w:pPr>
    </w:p>
    <w:p w14:paraId="70848818" w14:textId="77777777" w:rsidR="00EE1952" w:rsidRDefault="00EE1952" w:rsidP="00EE1952">
      <w:pPr>
        <w:pStyle w:val="NoSpacing"/>
        <w:rPr>
          <w:b/>
          <w:bCs/>
        </w:rPr>
      </w:pPr>
      <w:r>
        <w:t xml:space="preserve">This plan supports the aims of the </w:t>
      </w:r>
      <w:r w:rsidRPr="00777DB1">
        <w:rPr>
          <w:b/>
          <w:bCs/>
        </w:rPr>
        <w:t>England and Wales Cricket Board (ECB)</w:t>
      </w:r>
      <w:r>
        <w:t xml:space="preserve">, the </w:t>
      </w:r>
      <w:r w:rsidRPr="00777DB1">
        <w:rPr>
          <w:b/>
          <w:bCs/>
        </w:rPr>
        <w:t>Essex County Cricket Board (ECCB)</w:t>
      </w:r>
      <w:r>
        <w:t xml:space="preserve">, and the </w:t>
      </w:r>
      <w:r w:rsidRPr="00777DB1">
        <w:rPr>
          <w:b/>
          <w:bCs/>
        </w:rPr>
        <w:t>Two Counties Cricket Championship</w:t>
      </w:r>
    </w:p>
    <w:p w14:paraId="2766069E" w14:textId="77777777" w:rsidR="00EE1952" w:rsidRDefault="00EE1952" w:rsidP="00EE1952">
      <w:pPr>
        <w:pStyle w:val="NoSpacing"/>
        <w:rPr>
          <w:b/>
          <w:bCs/>
        </w:rPr>
      </w:pPr>
    </w:p>
    <w:p w14:paraId="1018A5A8" w14:textId="77777777" w:rsidR="00EE1952" w:rsidRDefault="00EE1952" w:rsidP="00EE1952">
      <w:pPr>
        <w:pStyle w:val="NoSpacing"/>
        <w:rPr>
          <w:b/>
          <w:bCs/>
        </w:rPr>
      </w:pPr>
      <w:r>
        <w:rPr>
          <w:b/>
          <w:bCs/>
        </w:rPr>
        <w:t>10.2 Club Vision</w:t>
      </w:r>
    </w:p>
    <w:p w14:paraId="1C97D1BC" w14:textId="77777777" w:rsidR="00EE1952" w:rsidRPr="00013BB6" w:rsidRDefault="00EE1952" w:rsidP="00EE1952">
      <w:pPr>
        <w:pStyle w:val="NoSpacing"/>
        <w:rPr>
          <w:b/>
          <w:bCs/>
          <w:sz w:val="8"/>
          <w:szCs w:val="8"/>
        </w:rPr>
      </w:pPr>
    </w:p>
    <w:p w14:paraId="0755D984" w14:textId="77777777" w:rsidR="00EE1952" w:rsidRDefault="00EE1952" w:rsidP="00EE1952">
      <w:pPr>
        <w:pStyle w:val="NoSpacing"/>
        <w:rPr>
          <w:i/>
          <w:iCs/>
        </w:rPr>
      </w:pPr>
      <w:r w:rsidRPr="00E368AF">
        <w:rPr>
          <w:i/>
          <w:iCs/>
        </w:rPr>
        <w:t>“To provide high-quality, inclusive, and community-based cricket for players of all ages and abilities in Dedham and the surrounding area”</w:t>
      </w:r>
    </w:p>
    <w:p w14:paraId="0386439F" w14:textId="77777777" w:rsidR="00EE1952" w:rsidRDefault="00EE1952" w:rsidP="00EE1952">
      <w:pPr>
        <w:pStyle w:val="NoSpacing"/>
        <w:rPr>
          <w:i/>
          <w:iCs/>
        </w:rPr>
      </w:pPr>
    </w:p>
    <w:p w14:paraId="50DCD3BF" w14:textId="77777777" w:rsidR="00EE1952" w:rsidRDefault="00EE1952" w:rsidP="00EE1952">
      <w:pPr>
        <w:pStyle w:val="NoSpacing"/>
        <w:rPr>
          <w:b/>
          <w:bCs/>
        </w:rPr>
      </w:pPr>
      <w:r>
        <w:rPr>
          <w:b/>
          <w:bCs/>
        </w:rPr>
        <w:t>10.3 Club Mission</w:t>
      </w:r>
    </w:p>
    <w:p w14:paraId="42B42DF0" w14:textId="77777777" w:rsidR="00EE1952" w:rsidRPr="00DB38DF" w:rsidRDefault="00EE1952" w:rsidP="00EE1952">
      <w:pPr>
        <w:pStyle w:val="NoSpacing"/>
        <w:rPr>
          <w:sz w:val="8"/>
          <w:szCs w:val="8"/>
        </w:rPr>
      </w:pPr>
    </w:p>
    <w:p w14:paraId="15532B14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To promote participation in cricket for men, women, and juniors</w:t>
      </w:r>
    </w:p>
    <w:p w14:paraId="32A85E68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To develop players, coaches, and officials to reach their potential</w:t>
      </w:r>
    </w:p>
    <w:p w14:paraId="003A81D8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To maintain high standards of sportsmanship, safety, and governance</w:t>
      </w:r>
    </w:p>
    <w:p w14:paraId="5F93E893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To be recognised as a welcoming, family-friendly hub for local cricket</w:t>
      </w:r>
    </w:p>
    <w:p w14:paraId="484E3694" w14:textId="77777777" w:rsidR="00EE1952" w:rsidRDefault="00EE1952" w:rsidP="00EE1952">
      <w:pPr>
        <w:pStyle w:val="NoSpacing"/>
      </w:pPr>
    </w:p>
    <w:p w14:paraId="7B90B88F" w14:textId="77777777" w:rsidR="00EE1952" w:rsidRPr="00DB38DF" w:rsidRDefault="00EE1952" w:rsidP="00EE1952">
      <w:pPr>
        <w:pStyle w:val="NoSpacing"/>
        <w:rPr>
          <w:b/>
          <w:bCs/>
        </w:rPr>
      </w:pPr>
      <w:r w:rsidRPr="00DB38DF">
        <w:rPr>
          <w:b/>
          <w:bCs/>
        </w:rPr>
        <w:t>10.4 Core Values</w:t>
      </w:r>
    </w:p>
    <w:p w14:paraId="7A053C42" w14:textId="77777777" w:rsidR="00EE1952" w:rsidRPr="00DB38DF" w:rsidRDefault="00EE1952" w:rsidP="00EE1952">
      <w:pPr>
        <w:pStyle w:val="NoSpacing"/>
        <w:rPr>
          <w:sz w:val="8"/>
          <w:szCs w:val="8"/>
        </w:rPr>
      </w:pPr>
    </w:p>
    <w:p w14:paraId="35E5A8FD" w14:textId="77777777" w:rsidR="00EE1952" w:rsidRDefault="00EE1952" w:rsidP="00EE1952">
      <w:pPr>
        <w:pStyle w:val="NoSpacing"/>
        <w:numPr>
          <w:ilvl w:val="0"/>
          <w:numId w:val="39"/>
        </w:numPr>
      </w:pPr>
      <w:r w:rsidRPr="00DB38DF">
        <w:rPr>
          <w:b/>
          <w:bCs/>
        </w:rPr>
        <w:t>Respect</w:t>
      </w:r>
      <w:r>
        <w:t xml:space="preserve"> – for the game, opponents, and officials</w:t>
      </w:r>
    </w:p>
    <w:p w14:paraId="4690B2DF" w14:textId="77777777" w:rsidR="00EE1952" w:rsidRDefault="00EE1952" w:rsidP="00EE1952">
      <w:pPr>
        <w:pStyle w:val="NoSpacing"/>
        <w:numPr>
          <w:ilvl w:val="0"/>
          <w:numId w:val="39"/>
        </w:numPr>
      </w:pPr>
      <w:r w:rsidRPr="00DB38DF">
        <w:rPr>
          <w:b/>
          <w:bCs/>
        </w:rPr>
        <w:t>Inclusion</w:t>
      </w:r>
      <w:r>
        <w:t xml:space="preserve"> – welcoming all backgrounds and abilities</w:t>
      </w:r>
    </w:p>
    <w:p w14:paraId="382B015C" w14:textId="77777777" w:rsidR="00EE1952" w:rsidRDefault="00EE1952" w:rsidP="00EE1952">
      <w:pPr>
        <w:pStyle w:val="NoSpacing"/>
        <w:numPr>
          <w:ilvl w:val="0"/>
          <w:numId w:val="39"/>
        </w:numPr>
      </w:pPr>
      <w:r w:rsidRPr="00DB38DF">
        <w:rPr>
          <w:b/>
          <w:bCs/>
        </w:rPr>
        <w:t>Excellence</w:t>
      </w:r>
      <w:r>
        <w:t xml:space="preserve"> – striving for improvement at every level</w:t>
      </w:r>
    </w:p>
    <w:p w14:paraId="64DFF2EC" w14:textId="77777777" w:rsidR="00EE1952" w:rsidRDefault="00EE1952" w:rsidP="00EE1952">
      <w:pPr>
        <w:pStyle w:val="NoSpacing"/>
        <w:numPr>
          <w:ilvl w:val="0"/>
          <w:numId w:val="39"/>
        </w:numPr>
      </w:pPr>
      <w:r w:rsidRPr="00DB38DF">
        <w:rPr>
          <w:b/>
          <w:bCs/>
        </w:rPr>
        <w:t>Community</w:t>
      </w:r>
      <w:r>
        <w:t xml:space="preserve"> – representing Dedham with pride</w:t>
      </w:r>
    </w:p>
    <w:p w14:paraId="7E773307" w14:textId="77777777" w:rsidR="00EE1952" w:rsidRDefault="00EE1952" w:rsidP="00EE1952">
      <w:pPr>
        <w:pStyle w:val="NoSpacing"/>
        <w:numPr>
          <w:ilvl w:val="0"/>
          <w:numId w:val="39"/>
        </w:numPr>
      </w:pPr>
      <w:r w:rsidRPr="00DB38DF">
        <w:rPr>
          <w:b/>
          <w:bCs/>
        </w:rPr>
        <w:t>Integrity</w:t>
      </w:r>
      <w:r>
        <w:t xml:space="preserve"> – acting fairly and responsibly on and off the field</w:t>
      </w:r>
    </w:p>
    <w:p w14:paraId="3DED97F1" w14:textId="77777777" w:rsidR="00EE1952" w:rsidRDefault="00EE1952" w:rsidP="00EE1952">
      <w:pPr>
        <w:pStyle w:val="NoSpacing"/>
      </w:pPr>
    </w:p>
    <w:p w14:paraId="5EEAD0E4" w14:textId="77777777" w:rsidR="00EE1952" w:rsidRDefault="00EE1952" w:rsidP="00EE1952">
      <w:pPr>
        <w:pStyle w:val="NoSpacing"/>
        <w:rPr>
          <w:b/>
          <w:bCs/>
        </w:rPr>
      </w:pPr>
      <w:r w:rsidRPr="00DB38DF">
        <w:rPr>
          <w:b/>
          <w:bCs/>
        </w:rPr>
        <w:t>10.5 Strategic Objectives (2026-2029)</w:t>
      </w:r>
    </w:p>
    <w:p w14:paraId="715C9A95" w14:textId="77777777" w:rsidR="00EE1952" w:rsidRDefault="00EE1952" w:rsidP="00EE1952">
      <w:pPr>
        <w:pStyle w:val="NoSpacing"/>
        <w:rPr>
          <w:b/>
          <w:bCs/>
        </w:rPr>
      </w:pPr>
    </w:p>
    <w:tbl>
      <w:tblPr>
        <w:tblStyle w:val="TableGrid"/>
        <w:tblW w:w="8358" w:type="dxa"/>
        <w:tblLook w:val="04A0" w:firstRow="1" w:lastRow="0" w:firstColumn="1" w:lastColumn="0" w:noHBand="0" w:noVBand="1"/>
      </w:tblPr>
      <w:tblGrid>
        <w:gridCol w:w="1921"/>
        <w:gridCol w:w="3177"/>
        <w:gridCol w:w="1243"/>
        <w:gridCol w:w="2017"/>
      </w:tblGrid>
      <w:tr w:rsidR="00EE1952" w14:paraId="1F542134" w14:textId="77777777" w:rsidTr="00CA6D9C">
        <w:tc>
          <w:tcPr>
            <w:tcW w:w="1980" w:type="dxa"/>
          </w:tcPr>
          <w:p w14:paraId="08A34B94" w14:textId="77777777" w:rsidR="00EE1952" w:rsidRDefault="00EE1952" w:rsidP="00CA6D9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</w:tc>
        <w:tc>
          <w:tcPr>
            <w:tcW w:w="3544" w:type="dxa"/>
          </w:tcPr>
          <w:p w14:paraId="7B973392" w14:textId="77777777" w:rsidR="00EE1952" w:rsidRDefault="00EE1952" w:rsidP="00CA6D9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Target/Outcome</w:t>
            </w:r>
          </w:p>
        </w:tc>
        <w:tc>
          <w:tcPr>
            <w:tcW w:w="580" w:type="dxa"/>
          </w:tcPr>
          <w:p w14:paraId="72A25AD4" w14:textId="77777777" w:rsidR="00EE1952" w:rsidRDefault="00EE1952" w:rsidP="00CA6D9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Timescale</w:t>
            </w:r>
          </w:p>
        </w:tc>
        <w:tc>
          <w:tcPr>
            <w:tcW w:w="2254" w:type="dxa"/>
          </w:tcPr>
          <w:p w14:paraId="59835B58" w14:textId="77777777" w:rsidR="00EE1952" w:rsidRDefault="00EE1952" w:rsidP="00CA6D9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</w:tr>
      <w:tr w:rsidR="00EE1952" w14:paraId="2724A00E" w14:textId="77777777" w:rsidTr="00CA6D9C">
        <w:tc>
          <w:tcPr>
            <w:tcW w:w="1980" w:type="dxa"/>
          </w:tcPr>
          <w:p w14:paraId="798A8062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Strengthen adult participation</w:t>
            </w:r>
          </w:p>
        </w:tc>
        <w:tc>
          <w:tcPr>
            <w:tcW w:w="3544" w:type="dxa"/>
          </w:tcPr>
          <w:p w14:paraId="516C2E28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Maintain and develop 1</w:t>
            </w:r>
            <w:r w:rsidRPr="00334FE8">
              <w:rPr>
                <w:sz w:val="18"/>
                <w:szCs w:val="18"/>
                <w:vertAlign w:val="superscript"/>
              </w:rPr>
              <w:t>st</w:t>
            </w:r>
            <w:r w:rsidRPr="00334FE8">
              <w:rPr>
                <w:sz w:val="18"/>
                <w:szCs w:val="18"/>
              </w:rPr>
              <w:t xml:space="preserve"> XI in Two Counties Division 9 East, explore addition of Sunday/Social XI</w:t>
            </w:r>
          </w:p>
        </w:tc>
        <w:tc>
          <w:tcPr>
            <w:tcW w:w="580" w:type="dxa"/>
          </w:tcPr>
          <w:p w14:paraId="3E33866E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2026-202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54" w:type="dxa"/>
          </w:tcPr>
          <w:p w14:paraId="59B8F1E4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Club Captain and Chair</w:t>
            </w:r>
          </w:p>
        </w:tc>
      </w:tr>
      <w:tr w:rsidR="00EE1952" w14:paraId="2F1C925A" w14:textId="77777777" w:rsidTr="00CA6D9C">
        <w:tc>
          <w:tcPr>
            <w:tcW w:w="1980" w:type="dxa"/>
          </w:tcPr>
          <w:p w14:paraId="431D05F6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Expand women’s and girls’ cricket</w:t>
            </w:r>
          </w:p>
        </w:tc>
        <w:tc>
          <w:tcPr>
            <w:tcW w:w="3544" w:type="dxa"/>
          </w:tcPr>
          <w:p w14:paraId="4B7A9624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 a regular women’s side and U13 girls’ section</w:t>
            </w:r>
          </w:p>
        </w:tc>
        <w:tc>
          <w:tcPr>
            <w:tcW w:w="580" w:type="dxa"/>
          </w:tcPr>
          <w:p w14:paraId="38DED2DF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2026-2027</w:t>
            </w:r>
          </w:p>
        </w:tc>
        <w:tc>
          <w:tcPr>
            <w:tcW w:w="2254" w:type="dxa"/>
          </w:tcPr>
          <w:p w14:paraId="574C8F26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Women’s Cricket Lead</w:t>
            </w:r>
          </w:p>
        </w:tc>
      </w:tr>
      <w:tr w:rsidR="00EE1952" w14:paraId="41F31C27" w14:textId="77777777" w:rsidTr="00CA6D9C">
        <w:tc>
          <w:tcPr>
            <w:tcW w:w="1980" w:type="dxa"/>
          </w:tcPr>
          <w:p w14:paraId="76274F99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Grow junior membership</w:t>
            </w:r>
          </w:p>
        </w:tc>
        <w:tc>
          <w:tcPr>
            <w:tcW w:w="3544" w:type="dxa"/>
          </w:tcPr>
          <w:p w14:paraId="5D2596A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 junior membership by 25% (develop structured age groups (U9, U11, U13, U15)</w:t>
            </w:r>
          </w:p>
        </w:tc>
        <w:tc>
          <w:tcPr>
            <w:tcW w:w="580" w:type="dxa"/>
          </w:tcPr>
          <w:p w14:paraId="06120227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</w:t>
            </w:r>
          </w:p>
        </w:tc>
        <w:tc>
          <w:tcPr>
            <w:tcW w:w="2254" w:type="dxa"/>
          </w:tcPr>
          <w:p w14:paraId="7BE95873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 Coordinator</w:t>
            </w:r>
          </w:p>
        </w:tc>
      </w:tr>
      <w:tr w:rsidR="00EE1952" w14:paraId="2CE32380" w14:textId="77777777" w:rsidTr="00CA6D9C">
        <w:tc>
          <w:tcPr>
            <w:tcW w:w="1980" w:type="dxa"/>
          </w:tcPr>
          <w:p w14:paraId="268BDF0F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Improve coaching quality</w:t>
            </w:r>
          </w:p>
        </w:tc>
        <w:tc>
          <w:tcPr>
            <w:tcW w:w="3544" w:type="dxa"/>
          </w:tcPr>
          <w:p w14:paraId="5EF90296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 3 new ECB Foundation Coaches and 1 Level 2 Coach</w:t>
            </w:r>
          </w:p>
        </w:tc>
        <w:tc>
          <w:tcPr>
            <w:tcW w:w="580" w:type="dxa"/>
          </w:tcPr>
          <w:p w14:paraId="11E520E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2254" w:type="dxa"/>
          </w:tcPr>
          <w:p w14:paraId="1E2C847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Coaching Coordinator</w:t>
            </w:r>
          </w:p>
        </w:tc>
      </w:tr>
      <w:tr w:rsidR="00EE1952" w14:paraId="7FD61A4E" w14:textId="77777777" w:rsidTr="00CA6D9C">
        <w:tc>
          <w:tcPr>
            <w:tcW w:w="1980" w:type="dxa"/>
          </w:tcPr>
          <w:p w14:paraId="20D59D8C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Facility enhancement</w:t>
            </w:r>
          </w:p>
        </w:tc>
        <w:tc>
          <w:tcPr>
            <w:tcW w:w="3544" w:type="dxa"/>
          </w:tcPr>
          <w:p w14:paraId="3E09D89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Upgrade nets and outfield, improve pavilion changing and female facilities</w:t>
            </w:r>
          </w:p>
        </w:tc>
        <w:tc>
          <w:tcPr>
            <w:tcW w:w="580" w:type="dxa"/>
          </w:tcPr>
          <w:p w14:paraId="1AC7767F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2254" w:type="dxa"/>
          </w:tcPr>
          <w:p w14:paraId="7119A4D9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Grounds Chair</w:t>
            </w:r>
          </w:p>
        </w:tc>
      </w:tr>
      <w:tr w:rsidR="00EE1952" w14:paraId="102E3FB2" w14:textId="77777777" w:rsidTr="00CA6D9C">
        <w:tc>
          <w:tcPr>
            <w:tcW w:w="1980" w:type="dxa"/>
          </w:tcPr>
          <w:p w14:paraId="53BC1DBE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Financial sustainability</w:t>
            </w:r>
          </w:p>
        </w:tc>
        <w:tc>
          <w:tcPr>
            <w:tcW w:w="3544" w:type="dxa"/>
          </w:tcPr>
          <w:p w14:paraId="72CDE227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Secure 3-year sponsorship and increase fundraising by 50%</w:t>
            </w:r>
          </w:p>
        </w:tc>
        <w:tc>
          <w:tcPr>
            <w:tcW w:w="580" w:type="dxa"/>
          </w:tcPr>
          <w:p w14:paraId="5F69F418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</w:t>
            </w:r>
          </w:p>
        </w:tc>
        <w:tc>
          <w:tcPr>
            <w:tcW w:w="2254" w:type="dxa"/>
          </w:tcPr>
          <w:p w14:paraId="7EC6155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 and Fundraising Lead</w:t>
            </w:r>
          </w:p>
        </w:tc>
      </w:tr>
      <w:tr w:rsidR="00EE1952" w14:paraId="07C0187B" w14:textId="77777777" w:rsidTr="00CA6D9C">
        <w:tc>
          <w:tcPr>
            <w:tcW w:w="1980" w:type="dxa"/>
          </w:tcPr>
          <w:p w14:paraId="594E380D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Safeguarding excellence</w:t>
            </w:r>
          </w:p>
        </w:tc>
        <w:tc>
          <w:tcPr>
            <w:tcW w:w="3544" w:type="dxa"/>
          </w:tcPr>
          <w:p w14:paraId="28C920E4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 full ECB “Safe Hands” compliance and Clubmark standards</w:t>
            </w:r>
          </w:p>
        </w:tc>
        <w:tc>
          <w:tcPr>
            <w:tcW w:w="580" w:type="dxa"/>
          </w:tcPr>
          <w:p w14:paraId="46FFA052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2254" w:type="dxa"/>
          </w:tcPr>
          <w:p w14:paraId="57B64D4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Welfare Officer</w:t>
            </w:r>
          </w:p>
        </w:tc>
      </w:tr>
      <w:tr w:rsidR="00EE1952" w14:paraId="35F2B0C9" w14:textId="77777777" w:rsidTr="00CA6D9C">
        <w:tc>
          <w:tcPr>
            <w:tcW w:w="1980" w:type="dxa"/>
          </w:tcPr>
          <w:p w14:paraId="6F77DF2D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Community Engagement</w:t>
            </w:r>
          </w:p>
        </w:tc>
        <w:tc>
          <w:tcPr>
            <w:tcW w:w="3544" w:type="dxa"/>
          </w:tcPr>
          <w:p w14:paraId="64B9BFE6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with local schools and community groups</w:t>
            </w:r>
          </w:p>
        </w:tc>
        <w:tc>
          <w:tcPr>
            <w:tcW w:w="580" w:type="dxa"/>
          </w:tcPr>
          <w:p w14:paraId="4503D2D1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2027-2029</w:t>
            </w:r>
          </w:p>
        </w:tc>
        <w:tc>
          <w:tcPr>
            <w:tcW w:w="2254" w:type="dxa"/>
          </w:tcPr>
          <w:p w14:paraId="3EBB63DB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Liaison Officer</w:t>
            </w:r>
          </w:p>
        </w:tc>
      </w:tr>
      <w:tr w:rsidR="00EE1952" w14:paraId="12456379" w14:textId="77777777" w:rsidTr="00CA6D9C">
        <w:tc>
          <w:tcPr>
            <w:tcW w:w="1980" w:type="dxa"/>
          </w:tcPr>
          <w:p w14:paraId="3A74DBE6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lastRenderedPageBreak/>
              <w:t>Environmental sustainability</w:t>
            </w:r>
          </w:p>
        </w:tc>
        <w:tc>
          <w:tcPr>
            <w:tcW w:w="3544" w:type="dxa"/>
          </w:tcPr>
          <w:p w14:paraId="3024C7F8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Reduce energy and water usage, promote recycling</w:t>
            </w:r>
          </w:p>
        </w:tc>
        <w:tc>
          <w:tcPr>
            <w:tcW w:w="580" w:type="dxa"/>
          </w:tcPr>
          <w:p w14:paraId="0E183E87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</w:t>
            </w:r>
          </w:p>
        </w:tc>
        <w:tc>
          <w:tcPr>
            <w:tcW w:w="2254" w:type="dxa"/>
          </w:tcPr>
          <w:p w14:paraId="532374D1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Facilities Manager</w:t>
            </w:r>
          </w:p>
        </w:tc>
      </w:tr>
      <w:tr w:rsidR="00EE1952" w14:paraId="0A6459BA" w14:textId="77777777" w:rsidTr="00CA6D9C">
        <w:tc>
          <w:tcPr>
            <w:tcW w:w="1980" w:type="dxa"/>
          </w:tcPr>
          <w:p w14:paraId="0B05E1DE" w14:textId="77777777" w:rsidR="00EE1952" w:rsidRPr="00334FE8" w:rsidRDefault="00EE1952" w:rsidP="00EE1952">
            <w:pPr>
              <w:pStyle w:val="NoSpacing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334FE8">
              <w:rPr>
                <w:sz w:val="18"/>
                <w:szCs w:val="18"/>
              </w:rPr>
              <w:t>Governance and transparency</w:t>
            </w:r>
          </w:p>
        </w:tc>
        <w:tc>
          <w:tcPr>
            <w:tcW w:w="3544" w:type="dxa"/>
          </w:tcPr>
          <w:p w14:paraId="7BB6AB01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Conduct annual policy reviews and publish summary reports</w:t>
            </w:r>
          </w:p>
        </w:tc>
        <w:tc>
          <w:tcPr>
            <w:tcW w:w="580" w:type="dxa"/>
          </w:tcPr>
          <w:p w14:paraId="29CB4FC2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Annually</w:t>
            </w:r>
          </w:p>
        </w:tc>
        <w:tc>
          <w:tcPr>
            <w:tcW w:w="2254" w:type="dxa"/>
          </w:tcPr>
          <w:p w14:paraId="77BF8BD5" w14:textId="77777777" w:rsidR="00EE1952" w:rsidRPr="00334FE8" w:rsidRDefault="00EE1952" w:rsidP="00CA6D9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Secretary</w:t>
            </w:r>
          </w:p>
        </w:tc>
      </w:tr>
    </w:tbl>
    <w:p w14:paraId="46D2E50D" w14:textId="77777777" w:rsidR="00EE1952" w:rsidRDefault="00EE1952" w:rsidP="00EE1952">
      <w:pPr>
        <w:pStyle w:val="NoSpacing"/>
        <w:rPr>
          <w:b/>
          <w:bCs/>
        </w:rPr>
      </w:pPr>
    </w:p>
    <w:p w14:paraId="23A9EB35" w14:textId="77777777" w:rsidR="00EE1952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>
        <w:rPr>
          <w:b/>
          <w:bCs/>
        </w:rPr>
        <w:t>Facilities Development</w:t>
      </w:r>
    </w:p>
    <w:p w14:paraId="48B10EAB" w14:textId="77777777" w:rsidR="00EE1952" w:rsidRPr="00F93451" w:rsidRDefault="00EE1952" w:rsidP="00EE1952">
      <w:pPr>
        <w:pStyle w:val="NoSpacing"/>
        <w:rPr>
          <w:b/>
          <w:bCs/>
          <w:sz w:val="8"/>
          <w:szCs w:val="8"/>
        </w:rPr>
      </w:pPr>
    </w:p>
    <w:p w14:paraId="4B8C9BB9" w14:textId="77777777" w:rsidR="00EE1952" w:rsidRDefault="00EE1952" w:rsidP="00EE1952">
      <w:pPr>
        <w:pStyle w:val="NoSpacing"/>
        <w:rPr>
          <w:b/>
          <w:bCs/>
        </w:rPr>
      </w:pPr>
      <w:r>
        <w:rPr>
          <w:b/>
          <w:bCs/>
        </w:rPr>
        <w:t>Dedham Cricket Club Ground – Southfields, Dedham, CO7 6AH</w:t>
      </w:r>
    </w:p>
    <w:p w14:paraId="6C3EEDBC" w14:textId="77777777" w:rsidR="00EE1952" w:rsidRPr="00F93451" w:rsidRDefault="00EE1952" w:rsidP="00EE1952">
      <w:pPr>
        <w:pStyle w:val="NoSpacing"/>
        <w:rPr>
          <w:b/>
          <w:bCs/>
          <w:sz w:val="8"/>
          <w:szCs w:val="8"/>
        </w:rPr>
      </w:pPr>
    </w:p>
    <w:p w14:paraId="453323DB" w14:textId="77777777" w:rsidR="00EE1952" w:rsidRPr="00F93451" w:rsidRDefault="00EE1952" w:rsidP="00EE1952">
      <w:pPr>
        <w:pStyle w:val="NoSpacing"/>
      </w:pPr>
      <w:r w:rsidRPr="00F93451">
        <w:t>Planned improvements:</w:t>
      </w:r>
    </w:p>
    <w:p w14:paraId="55F36B63" w14:textId="77777777" w:rsidR="00EE1952" w:rsidRPr="008E1E27" w:rsidRDefault="00EE1952" w:rsidP="00EE1952">
      <w:pPr>
        <w:pStyle w:val="NoSpacing"/>
        <w:rPr>
          <w:b/>
          <w:bCs/>
          <w:sz w:val="8"/>
          <w:szCs w:val="8"/>
        </w:rPr>
      </w:pPr>
    </w:p>
    <w:p w14:paraId="766BA534" w14:textId="77777777" w:rsidR="00EE1952" w:rsidRPr="00F93451" w:rsidRDefault="00EE1952" w:rsidP="00EE1952">
      <w:pPr>
        <w:pStyle w:val="NoSpacing"/>
        <w:numPr>
          <w:ilvl w:val="0"/>
          <w:numId w:val="30"/>
        </w:numPr>
      </w:pPr>
      <w:r w:rsidRPr="00F93451">
        <w:t>Refurbishment of practice nets (Phase 1 – 2026)</w:t>
      </w:r>
    </w:p>
    <w:p w14:paraId="1AADBFD8" w14:textId="77777777" w:rsidR="00EE1952" w:rsidRPr="00F93451" w:rsidRDefault="00EE1952" w:rsidP="00EE1952">
      <w:pPr>
        <w:pStyle w:val="NoSpacing"/>
        <w:numPr>
          <w:ilvl w:val="0"/>
          <w:numId w:val="30"/>
        </w:numPr>
      </w:pPr>
      <w:r w:rsidRPr="00F93451">
        <w:t>Enhanced pavilion facilities, including separate changing and female access (Phase 2 – 2027)</w:t>
      </w:r>
    </w:p>
    <w:p w14:paraId="16A57001" w14:textId="77777777" w:rsidR="00EE1952" w:rsidRPr="00F93451" w:rsidRDefault="00EE1952" w:rsidP="00EE1952">
      <w:pPr>
        <w:pStyle w:val="NoSpacing"/>
        <w:numPr>
          <w:ilvl w:val="0"/>
          <w:numId w:val="30"/>
        </w:numPr>
      </w:pPr>
      <w:r w:rsidRPr="00F93451">
        <w:t>Installation of digital scoreboard and improved seating (Phase 3 – 2028)</w:t>
      </w:r>
    </w:p>
    <w:p w14:paraId="63C6821F" w14:textId="77777777" w:rsidR="00EE1952" w:rsidRPr="00F93451" w:rsidRDefault="00EE1952" w:rsidP="00EE1952">
      <w:pPr>
        <w:pStyle w:val="NoSpacing"/>
        <w:numPr>
          <w:ilvl w:val="0"/>
          <w:numId w:val="30"/>
        </w:numPr>
      </w:pPr>
      <w:r w:rsidRPr="00F93451">
        <w:t>Sustainable grounds management, including rainwater harvesting and eco-friendly equipment</w:t>
      </w:r>
    </w:p>
    <w:p w14:paraId="517ABC19" w14:textId="77777777" w:rsidR="00EE1952" w:rsidRPr="008E1E27" w:rsidRDefault="00EE1952" w:rsidP="00EE1952">
      <w:pPr>
        <w:pStyle w:val="NoSpacing"/>
        <w:rPr>
          <w:sz w:val="8"/>
          <w:szCs w:val="8"/>
        </w:rPr>
      </w:pPr>
    </w:p>
    <w:p w14:paraId="6C8EE6F1" w14:textId="77777777" w:rsidR="00EE1952" w:rsidRPr="00F93451" w:rsidRDefault="00EE1952" w:rsidP="00EE1952">
      <w:pPr>
        <w:pStyle w:val="NoSpacing"/>
      </w:pPr>
      <w:r w:rsidRPr="00F93451">
        <w:t>Funding sources to include ECB grants, local authority funding, and community fundraising</w:t>
      </w:r>
    </w:p>
    <w:p w14:paraId="413E9FEA" w14:textId="77777777" w:rsidR="00EE1952" w:rsidRDefault="00EE1952" w:rsidP="00EE1952">
      <w:pPr>
        <w:pStyle w:val="NoSpacing"/>
        <w:rPr>
          <w:b/>
          <w:bCs/>
        </w:rPr>
      </w:pPr>
    </w:p>
    <w:p w14:paraId="1A89B14C" w14:textId="77777777" w:rsidR="00EE1952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>
        <w:rPr>
          <w:b/>
          <w:bCs/>
        </w:rPr>
        <w:t>Coaching and Player Pathway</w:t>
      </w:r>
    </w:p>
    <w:p w14:paraId="2F63698E" w14:textId="77777777" w:rsidR="00EE1952" w:rsidRPr="00094D1E" w:rsidRDefault="00EE1952" w:rsidP="00EE1952">
      <w:pPr>
        <w:pStyle w:val="NoSpacing"/>
        <w:rPr>
          <w:b/>
          <w:bCs/>
          <w:sz w:val="8"/>
          <w:szCs w:val="8"/>
        </w:rPr>
      </w:pPr>
    </w:p>
    <w:p w14:paraId="13D5483A" w14:textId="77777777" w:rsidR="00EE1952" w:rsidRPr="00094D1E" w:rsidRDefault="00EE1952" w:rsidP="00EE1952">
      <w:pPr>
        <w:pStyle w:val="NoSpacing"/>
        <w:numPr>
          <w:ilvl w:val="0"/>
          <w:numId w:val="30"/>
        </w:numPr>
      </w:pPr>
      <w:r w:rsidRPr="00094D1E">
        <w:t>Continue to provide qualified coaches for all age groups</w:t>
      </w:r>
    </w:p>
    <w:p w14:paraId="7840922A" w14:textId="77777777" w:rsidR="00EE1952" w:rsidRPr="00094D1E" w:rsidRDefault="00EE1952" w:rsidP="00EE1952">
      <w:pPr>
        <w:pStyle w:val="NoSpacing"/>
        <w:numPr>
          <w:ilvl w:val="0"/>
          <w:numId w:val="30"/>
        </w:numPr>
      </w:pPr>
      <w:r w:rsidRPr="00094D1E">
        <w:t>Deliver ECB All Stars and Dynamos programmes annually</w:t>
      </w:r>
    </w:p>
    <w:p w14:paraId="60343ED5" w14:textId="77777777" w:rsidR="00EE1952" w:rsidRPr="00094D1E" w:rsidRDefault="00EE1952" w:rsidP="00EE1952">
      <w:pPr>
        <w:pStyle w:val="NoSpacing"/>
        <w:numPr>
          <w:ilvl w:val="0"/>
          <w:numId w:val="30"/>
        </w:numPr>
      </w:pPr>
      <w:r w:rsidRPr="00094D1E">
        <w:t>Introduce winter training sessions at local indoor facilities</w:t>
      </w:r>
    </w:p>
    <w:p w14:paraId="4F5B48AB" w14:textId="77777777" w:rsidR="00EE1952" w:rsidRPr="00094D1E" w:rsidRDefault="00EE1952" w:rsidP="00EE1952">
      <w:pPr>
        <w:pStyle w:val="NoSpacing"/>
        <w:numPr>
          <w:ilvl w:val="0"/>
          <w:numId w:val="30"/>
        </w:numPr>
      </w:pPr>
      <w:r w:rsidRPr="00094D1E">
        <w:t xml:space="preserve">Encourage talented players to trial for </w:t>
      </w:r>
      <w:r w:rsidRPr="00094D1E">
        <w:rPr>
          <w:b/>
          <w:bCs/>
        </w:rPr>
        <w:t>Essex County Pathway</w:t>
      </w:r>
    </w:p>
    <w:p w14:paraId="7BFFB969" w14:textId="77777777" w:rsidR="00EE1952" w:rsidRDefault="00EE1952" w:rsidP="00EE1952">
      <w:pPr>
        <w:pStyle w:val="NoSpacing"/>
        <w:numPr>
          <w:ilvl w:val="0"/>
          <w:numId w:val="30"/>
        </w:numPr>
      </w:pPr>
      <w:r w:rsidRPr="00094D1E">
        <w:t>Implement player development tracking and feedback</w:t>
      </w:r>
    </w:p>
    <w:p w14:paraId="1C78E390" w14:textId="77777777" w:rsidR="00EE1952" w:rsidRDefault="00EE1952" w:rsidP="00EE1952">
      <w:pPr>
        <w:pStyle w:val="NoSpacing"/>
      </w:pPr>
    </w:p>
    <w:p w14:paraId="64BECCDF" w14:textId="77777777" w:rsidR="00EE1952" w:rsidRPr="00454487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454487">
        <w:rPr>
          <w:b/>
          <w:bCs/>
        </w:rPr>
        <w:t xml:space="preserve"> Cricket Development</w:t>
      </w:r>
    </w:p>
    <w:p w14:paraId="06C684BF" w14:textId="77777777" w:rsidR="00EE1952" w:rsidRPr="002A1B8E" w:rsidRDefault="00EE1952" w:rsidP="00EE1952">
      <w:pPr>
        <w:pStyle w:val="NoSpacing"/>
        <w:rPr>
          <w:sz w:val="8"/>
          <w:szCs w:val="8"/>
        </w:rPr>
      </w:pPr>
    </w:p>
    <w:p w14:paraId="08DF3EEC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Actively recruit female players through local schools and social media</w:t>
      </w:r>
    </w:p>
    <w:p w14:paraId="777DABAA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Provide dedicated coaching sessions for girls aged 8-16</w:t>
      </w:r>
    </w:p>
    <w:p w14:paraId="2B2F80FC" w14:textId="77777777" w:rsidR="00EE1952" w:rsidRPr="00454487" w:rsidRDefault="00EE1952" w:rsidP="00EE1952">
      <w:pPr>
        <w:pStyle w:val="NoSpacing"/>
        <w:numPr>
          <w:ilvl w:val="0"/>
          <w:numId w:val="30"/>
        </w:numPr>
        <w:rPr>
          <w:b/>
          <w:bCs/>
        </w:rPr>
      </w:pPr>
      <w:r>
        <w:t xml:space="preserve">Support pathway links with </w:t>
      </w:r>
      <w:r w:rsidRPr="00454487">
        <w:rPr>
          <w:b/>
          <w:bCs/>
        </w:rPr>
        <w:t>Essex Women’s Cricket</w:t>
      </w:r>
    </w:p>
    <w:p w14:paraId="5874107F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Promote female coaching and leadership roles within the Club</w:t>
      </w:r>
    </w:p>
    <w:p w14:paraId="77A9C6E1" w14:textId="77777777" w:rsidR="00EE1952" w:rsidRPr="002A1B8E" w:rsidRDefault="00EE1952" w:rsidP="00EE1952">
      <w:pPr>
        <w:pStyle w:val="NoSpacing"/>
        <w:rPr>
          <w:sz w:val="8"/>
          <w:szCs w:val="8"/>
        </w:rPr>
      </w:pPr>
    </w:p>
    <w:p w14:paraId="473F9169" w14:textId="77777777" w:rsidR="00EE1952" w:rsidRDefault="00EE1952" w:rsidP="00EE1952">
      <w:pPr>
        <w:pStyle w:val="NoSpacing"/>
      </w:pPr>
      <w:r>
        <w:t>Target:</w:t>
      </w:r>
    </w:p>
    <w:p w14:paraId="6CBA43BB" w14:textId="77777777" w:rsidR="00EE1952" w:rsidRPr="002A1B8E" w:rsidRDefault="00EE1952" w:rsidP="00EE1952">
      <w:pPr>
        <w:pStyle w:val="NoSpacing"/>
        <w:rPr>
          <w:sz w:val="8"/>
          <w:szCs w:val="8"/>
        </w:rPr>
      </w:pPr>
    </w:p>
    <w:p w14:paraId="40C54DED" w14:textId="77777777" w:rsidR="00EE1952" w:rsidRDefault="00EE1952" w:rsidP="00EE1952">
      <w:pPr>
        <w:pStyle w:val="NoSpacing"/>
      </w:pPr>
      <w:r>
        <w:t xml:space="preserve">By 2028 </w:t>
      </w:r>
      <w:r w:rsidRPr="002A1B8E">
        <w:rPr>
          <w:b/>
          <w:bCs/>
        </w:rPr>
        <w:t>Dedham Cricket Club</w:t>
      </w:r>
      <w:r>
        <w:t xml:space="preserve"> will field both a senior women’s team and at least one junior girls’ side</w:t>
      </w:r>
    </w:p>
    <w:p w14:paraId="6C4B53A3" w14:textId="77777777" w:rsidR="00EE1952" w:rsidRDefault="00EE1952" w:rsidP="00EE1952">
      <w:pPr>
        <w:pStyle w:val="NoSpacing"/>
      </w:pPr>
    </w:p>
    <w:p w14:paraId="20D48C8D" w14:textId="77777777" w:rsidR="00EE1952" w:rsidRPr="00236DCE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236DCE">
        <w:rPr>
          <w:b/>
          <w:bCs/>
        </w:rPr>
        <w:t>Junior Development and Safeguarding</w:t>
      </w:r>
    </w:p>
    <w:p w14:paraId="1520CC46" w14:textId="77777777" w:rsidR="00EE1952" w:rsidRPr="00236DCE" w:rsidRDefault="00EE1952" w:rsidP="00EE1952">
      <w:pPr>
        <w:pStyle w:val="NoSpacing"/>
        <w:rPr>
          <w:sz w:val="8"/>
          <w:szCs w:val="8"/>
        </w:rPr>
      </w:pPr>
    </w:p>
    <w:p w14:paraId="2649651C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Maintain an ECB “Safe Hands” compliant junior section</w:t>
      </w:r>
    </w:p>
    <w:p w14:paraId="68B8A82E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Appoint qualified and DBS-checked coaches and team managers</w:t>
      </w:r>
    </w:p>
    <w:p w14:paraId="0F18D1B8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Provide a clear progression route from juniors to senior cricket</w:t>
      </w:r>
    </w:p>
    <w:p w14:paraId="46322DA0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Deliver annual safeguarding and first-aid refresher sessions</w:t>
      </w:r>
    </w:p>
    <w:p w14:paraId="0E0D2C4B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Encourage parental involvement through volunteering opportunities</w:t>
      </w:r>
    </w:p>
    <w:p w14:paraId="2A68F291" w14:textId="77777777" w:rsidR="00EE1952" w:rsidRDefault="00EE1952" w:rsidP="00EE1952">
      <w:pPr>
        <w:pStyle w:val="NoSpacing"/>
      </w:pPr>
    </w:p>
    <w:p w14:paraId="172E7CCB" w14:textId="77777777" w:rsidR="00EE1952" w:rsidRPr="00B32B0D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B32B0D">
        <w:rPr>
          <w:b/>
          <w:bCs/>
        </w:rPr>
        <w:t>Financial Sustainability</w:t>
      </w:r>
    </w:p>
    <w:p w14:paraId="6D764299" w14:textId="77777777" w:rsidR="00EE1952" w:rsidRPr="00B32B0D" w:rsidRDefault="00EE1952" w:rsidP="00EE1952">
      <w:pPr>
        <w:pStyle w:val="NoSpacing"/>
        <w:rPr>
          <w:sz w:val="8"/>
          <w:szCs w:val="8"/>
        </w:rPr>
      </w:pPr>
    </w:p>
    <w:p w14:paraId="6CE5D307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Establish multi-year sponsorship packages with local businesses</w:t>
      </w:r>
    </w:p>
    <w:p w14:paraId="47DD9FAA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Hold annual fundraising events (quiz nights, cricket week, club dinner)</w:t>
      </w:r>
    </w:p>
    <w:p w14:paraId="1C431ACC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Encourage donations through Gift Aid and ECB schemes</w:t>
      </w:r>
    </w:p>
    <w:p w14:paraId="5567B603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Maintain transparent budgeting and financial reporting</w:t>
      </w:r>
    </w:p>
    <w:p w14:paraId="06BE69E2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Develop a reserves fund for future facility upgrades</w:t>
      </w:r>
    </w:p>
    <w:p w14:paraId="51F0BFF1" w14:textId="77777777" w:rsidR="00EE1952" w:rsidRDefault="00EE1952" w:rsidP="00EE1952">
      <w:pPr>
        <w:pStyle w:val="NoSpacing"/>
      </w:pPr>
    </w:p>
    <w:p w14:paraId="1C006D46" w14:textId="77777777" w:rsidR="00EE1952" w:rsidRDefault="00EE1952" w:rsidP="00EE1952">
      <w:pPr>
        <w:pStyle w:val="NoSpacing"/>
      </w:pPr>
    </w:p>
    <w:p w14:paraId="576CDF69" w14:textId="77777777" w:rsidR="00EE1952" w:rsidRDefault="00EE1952" w:rsidP="00EE1952">
      <w:pPr>
        <w:pStyle w:val="NoSpacing"/>
      </w:pPr>
    </w:p>
    <w:p w14:paraId="06C395D7" w14:textId="77777777" w:rsidR="00EE1952" w:rsidRPr="00BB42A4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BB42A4">
        <w:rPr>
          <w:b/>
          <w:bCs/>
        </w:rPr>
        <w:lastRenderedPageBreak/>
        <w:t>Community and Schools Programme</w:t>
      </w:r>
    </w:p>
    <w:p w14:paraId="185812A7" w14:textId="77777777" w:rsidR="00EE1952" w:rsidRPr="00BB42A4" w:rsidRDefault="00EE1952" w:rsidP="00EE1952">
      <w:pPr>
        <w:pStyle w:val="NoSpacing"/>
        <w:rPr>
          <w:sz w:val="8"/>
          <w:szCs w:val="8"/>
        </w:rPr>
      </w:pPr>
    </w:p>
    <w:p w14:paraId="05D05754" w14:textId="77777777" w:rsidR="00EE1952" w:rsidRDefault="00EE1952" w:rsidP="00EE1952">
      <w:pPr>
        <w:pStyle w:val="NoSpacing"/>
      </w:pPr>
      <w:r w:rsidRPr="00BB42A4">
        <w:rPr>
          <w:b/>
          <w:bCs/>
        </w:rPr>
        <w:t>Dedham Cricket Club</w:t>
      </w:r>
      <w:r>
        <w:t xml:space="preserve"> aims to strengthen ties with the local community by:</w:t>
      </w:r>
    </w:p>
    <w:p w14:paraId="24B2F002" w14:textId="77777777" w:rsidR="00EE1952" w:rsidRPr="00BB42A4" w:rsidRDefault="00EE1952" w:rsidP="00EE1952">
      <w:pPr>
        <w:pStyle w:val="NoSpacing"/>
        <w:rPr>
          <w:sz w:val="8"/>
          <w:szCs w:val="8"/>
        </w:rPr>
      </w:pPr>
    </w:p>
    <w:p w14:paraId="7FAE42EE" w14:textId="77777777" w:rsidR="00EE1952" w:rsidRDefault="00EE1952" w:rsidP="00EE1952">
      <w:pPr>
        <w:pStyle w:val="NoSpacing"/>
        <w:numPr>
          <w:ilvl w:val="0"/>
          <w:numId w:val="30"/>
        </w:numPr>
      </w:pPr>
      <w:r>
        <w:t xml:space="preserve">Partnering with </w:t>
      </w:r>
      <w:r w:rsidRPr="00BB42A4">
        <w:rPr>
          <w:b/>
          <w:bCs/>
        </w:rPr>
        <w:t>Dedham Primary School</w:t>
      </w:r>
      <w:r>
        <w:t xml:space="preserve"> and surrounding schools to deliver taster sessions</w:t>
      </w:r>
    </w:p>
    <w:p w14:paraId="5B4AAC3B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Hosting Open Days and “Cricket for All” festivals</w:t>
      </w:r>
    </w:p>
    <w:p w14:paraId="5ABE325E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Supporting local charity events and community projects</w:t>
      </w:r>
    </w:p>
    <w:p w14:paraId="4D9F1F4F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Promoting volunteering opportunities for young people (eg. Duke of Edinburgh programme)</w:t>
      </w:r>
    </w:p>
    <w:p w14:paraId="6C80E766" w14:textId="77777777" w:rsidR="00EE1952" w:rsidRDefault="00EE1952" w:rsidP="00EE1952">
      <w:pPr>
        <w:pStyle w:val="NoSpacing"/>
      </w:pPr>
    </w:p>
    <w:p w14:paraId="283A1BC2" w14:textId="77777777" w:rsidR="00EE1952" w:rsidRPr="00E376E5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E376E5">
        <w:rPr>
          <w:b/>
          <w:bCs/>
        </w:rPr>
        <w:t>Environmental Responsibility</w:t>
      </w:r>
    </w:p>
    <w:p w14:paraId="5847A3F0" w14:textId="77777777" w:rsidR="00EE1952" w:rsidRPr="00E376E5" w:rsidRDefault="00EE1952" w:rsidP="00EE1952">
      <w:pPr>
        <w:pStyle w:val="NoSpacing"/>
        <w:rPr>
          <w:sz w:val="8"/>
          <w:szCs w:val="8"/>
        </w:rPr>
      </w:pPr>
    </w:p>
    <w:p w14:paraId="4F690C72" w14:textId="77777777" w:rsidR="00EE1952" w:rsidRDefault="00EE1952" w:rsidP="00EE1952">
      <w:pPr>
        <w:pStyle w:val="NoSpacing"/>
      </w:pPr>
      <w:r>
        <w:t>The Club is committed to sustainability by:</w:t>
      </w:r>
    </w:p>
    <w:p w14:paraId="0C0F5E97" w14:textId="77777777" w:rsidR="00EE1952" w:rsidRPr="00E376E5" w:rsidRDefault="00EE1952" w:rsidP="00EE1952">
      <w:pPr>
        <w:pStyle w:val="NoSpacing"/>
        <w:rPr>
          <w:sz w:val="8"/>
          <w:szCs w:val="8"/>
        </w:rPr>
      </w:pPr>
    </w:p>
    <w:p w14:paraId="44AC6CEB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Reducing single-use plastics at the ground</w:t>
      </w:r>
    </w:p>
    <w:p w14:paraId="25DB57B4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Installing energy-efficient lighting</w:t>
      </w:r>
    </w:p>
    <w:p w14:paraId="6AC0502E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Using eco-friendly cleaning and maintenance products</w:t>
      </w:r>
    </w:p>
    <w:p w14:paraId="6ED0F2F6" w14:textId="77777777" w:rsidR="00EE1952" w:rsidRDefault="00EE1952" w:rsidP="00EE1952">
      <w:pPr>
        <w:pStyle w:val="NoSpacing"/>
        <w:numPr>
          <w:ilvl w:val="0"/>
          <w:numId w:val="30"/>
        </w:numPr>
      </w:pPr>
      <w:r>
        <w:t xml:space="preserve">Encouraging lift-sharing and cycling to matches </w:t>
      </w:r>
    </w:p>
    <w:p w14:paraId="6105CA0A" w14:textId="77777777" w:rsidR="00EE1952" w:rsidRDefault="00EE1952" w:rsidP="00EE1952">
      <w:pPr>
        <w:pStyle w:val="NoSpacing"/>
      </w:pPr>
    </w:p>
    <w:p w14:paraId="3624D972" w14:textId="77777777" w:rsidR="00EE1952" w:rsidRPr="00CC2564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CC2564">
        <w:rPr>
          <w:b/>
          <w:bCs/>
        </w:rPr>
        <w:t>Monitoring and Evaluation</w:t>
      </w:r>
    </w:p>
    <w:p w14:paraId="3EB6AEE6" w14:textId="77777777" w:rsidR="00EE1952" w:rsidRPr="00CC2564" w:rsidRDefault="00EE1952" w:rsidP="00EE1952">
      <w:pPr>
        <w:pStyle w:val="NoSpacing"/>
        <w:rPr>
          <w:sz w:val="8"/>
          <w:szCs w:val="8"/>
        </w:rPr>
      </w:pPr>
    </w:p>
    <w:p w14:paraId="01608826" w14:textId="77777777" w:rsidR="00EE1952" w:rsidRDefault="00EE1952" w:rsidP="00EE1952">
      <w:pPr>
        <w:pStyle w:val="NoSpacing"/>
      </w:pPr>
      <w:r>
        <w:t>The Committee will:</w:t>
      </w:r>
    </w:p>
    <w:p w14:paraId="6F53BE11" w14:textId="77777777" w:rsidR="00EE1952" w:rsidRPr="00CC2564" w:rsidRDefault="00EE1952" w:rsidP="00EE1952">
      <w:pPr>
        <w:pStyle w:val="NoSpacing"/>
        <w:rPr>
          <w:sz w:val="8"/>
          <w:szCs w:val="8"/>
        </w:rPr>
      </w:pPr>
    </w:p>
    <w:p w14:paraId="7AAF8F14" w14:textId="77777777" w:rsidR="00EE1952" w:rsidRDefault="00EE1952" w:rsidP="00EE1952">
      <w:pPr>
        <w:pStyle w:val="NoSpacing"/>
        <w:numPr>
          <w:ilvl w:val="0"/>
          <w:numId w:val="30"/>
        </w:numPr>
      </w:pPr>
      <w:r>
        <w:t xml:space="preserve">Review progress annually at </w:t>
      </w:r>
      <w:proofErr w:type="gramStart"/>
      <w:r>
        <w:t>he</w:t>
      </w:r>
      <w:proofErr w:type="gramEnd"/>
      <w:r>
        <w:t xml:space="preserve"> AGM</w:t>
      </w:r>
    </w:p>
    <w:p w14:paraId="3C10F637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Produce a simple “Club Development Review” each year</w:t>
      </w:r>
    </w:p>
    <w:p w14:paraId="71C270DF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Report on key achievements, challenges, and future priorities</w:t>
      </w:r>
    </w:p>
    <w:p w14:paraId="4B71137F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Consult members, players, and parents to inform future planning</w:t>
      </w:r>
    </w:p>
    <w:p w14:paraId="4C05CBF9" w14:textId="77777777" w:rsidR="00EE1952" w:rsidRDefault="00EE1952" w:rsidP="00EE1952">
      <w:pPr>
        <w:pStyle w:val="NoSpacing"/>
      </w:pPr>
    </w:p>
    <w:p w14:paraId="156EEB52" w14:textId="77777777" w:rsidR="00EE1952" w:rsidRPr="00CA66A9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CA66A9">
        <w:rPr>
          <w:b/>
          <w:bCs/>
        </w:rPr>
        <w:t>Success Indicators</w:t>
      </w:r>
    </w:p>
    <w:p w14:paraId="5B4676CA" w14:textId="77777777" w:rsidR="00EE1952" w:rsidRPr="00CA66A9" w:rsidRDefault="00EE1952" w:rsidP="00EE1952">
      <w:pPr>
        <w:pStyle w:val="NoSpacing"/>
        <w:rPr>
          <w:sz w:val="8"/>
          <w:szCs w:val="8"/>
        </w:rPr>
      </w:pPr>
    </w:p>
    <w:p w14:paraId="39480098" w14:textId="77777777" w:rsidR="00EE1952" w:rsidRDefault="00EE1952" w:rsidP="00EE1952">
      <w:pPr>
        <w:pStyle w:val="NoSpacing"/>
      </w:pPr>
      <w:r>
        <w:t xml:space="preserve">By 2029, </w:t>
      </w:r>
      <w:r w:rsidRPr="00CA66A9">
        <w:rPr>
          <w:b/>
          <w:bCs/>
        </w:rPr>
        <w:t>Dedham Cricket Club</w:t>
      </w:r>
      <w:r>
        <w:t xml:space="preserve"> aims to have:</w:t>
      </w:r>
    </w:p>
    <w:p w14:paraId="1A4B9F90" w14:textId="77777777" w:rsidR="00EE1952" w:rsidRPr="00CA66A9" w:rsidRDefault="00EE1952" w:rsidP="00EE1952">
      <w:pPr>
        <w:pStyle w:val="NoSpacing"/>
        <w:rPr>
          <w:sz w:val="8"/>
          <w:szCs w:val="8"/>
        </w:rPr>
      </w:pPr>
    </w:p>
    <w:p w14:paraId="623510B5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A thriving, inclusive membership exceeding 120 players</w:t>
      </w:r>
    </w:p>
    <w:p w14:paraId="28CECED7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Sustainable finances with at least one year’s operational reserves</w:t>
      </w:r>
    </w:p>
    <w:p w14:paraId="20E1D4D7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Recognised status as a leading community cricket club in North Essex</w:t>
      </w:r>
    </w:p>
    <w:p w14:paraId="12AF0191" w14:textId="77777777" w:rsidR="00EE1952" w:rsidRDefault="00EE1952" w:rsidP="00EE1952">
      <w:pPr>
        <w:pStyle w:val="NoSpacing"/>
        <w:numPr>
          <w:ilvl w:val="0"/>
          <w:numId w:val="30"/>
        </w:numPr>
      </w:pPr>
      <w:r>
        <w:t>Fully upgraded facilities and vibrant women’s and junior cricket sections</w:t>
      </w:r>
    </w:p>
    <w:p w14:paraId="5EDBD9C3" w14:textId="77777777" w:rsidR="00EE1952" w:rsidRDefault="00EE1952" w:rsidP="00EE1952">
      <w:pPr>
        <w:pStyle w:val="NoSpacing"/>
      </w:pPr>
    </w:p>
    <w:p w14:paraId="333DEF9F" w14:textId="77777777" w:rsidR="00EE1952" w:rsidRPr="00BB2F9E" w:rsidRDefault="00EE1952" w:rsidP="00EE1952">
      <w:pPr>
        <w:pStyle w:val="NoSpacing"/>
        <w:numPr>
          <w:ilvl w:val="1"/>
          <w:numId w:val="40"/>
        </w:numPr>
        <w:rPr>
          <w:b/>
          <w:bCs/>
        </w:rPr>
      </w:pPr>
      <w:r w:rsidRPr="00BB2F9E">
        <w:rPr>
          <w:b/>
          <w:bCs/>
        </w:rPr>
        <w:t>Endorsement</w:t>
      </w:r>
    </w:p>
    <w:p w14:paraId="6A1E822C" w14:textId="77777777" w:rsidR="00EE1952" w:rsidRPr="00BB2F9E" w:rsidRDefault="00EE1952" w:rsidP="00EE1952">
      <w:pPr>
        <w:pStyle w:val="NoSpacing"/>
        <w:rPr>
          <w:sz w:val="8"/>
          <w:szCs w:val="8"/>
        </w:rPr>
      </w:pPr>
    </w:p>
    <w:p w14:paraId="2F74C2E7" w14:textId="77777777" w:rsidR="00EE1952" w:rsidRDefault="00EE1952" w:rsidP="00EE1952">
      <w:pPr>
        <w:pStyle w:val="NoSpacing"/>
      </w:pPr>
      <w:r>
        <w:t>This plan was approved by the Dedham Cricket Club Committee on [insert date] and will be reviewed annually</w:t>
      </w:r>
    </w:p>
    <w:p w14:paraId="2D65E77E" w14:textId="77777777" w:rsidR="00EE1952" w:rsidRPr="00BB2F9E" w:rsidRDefault="00EE1952" w:rsidP="00EE1952">
      <w:pPr>
        <w:pStyle w:val="NoSpacing"/>
        <w:rPr>
          <w:sz w:val="8"/>
          <w:szCs w:val="8"/>
        </w:rPr>
      </w:pPr>
    </w:p>
    <w:p w14:paraId="396EA2DE" w14:textId="77777777" w:rsidR="00EE1952" w:rsidRDefault="00EE1952" w:rsidP="00EE1952">
      <w:pPr>
        <w:pStyle w:val="NoSpacing"/>
        <w:rPr>
          <w:i/>
          <w:iCs/>
        </w:rPr>
      </w:pPr>
      <w:r w:rsidRPr="00BB2F9E">
        <w:rPr>
          <w:i/>
          <w:iCs/>
        </w:rPr>
        <w:t>“Our success will be measured not only in runs and wickets, but in the spirit, inclusivity, and community pride that define Dedham Cricket Club”</w:t>
      </w:r>
    </w:p>
    <w:p w14:paraId="646AED2C" w14:textId="77777777" w:rsidR="00EE1952" w:rsidRDefault="00EE1952" w:rsidP="00EE1952">
      <w:pPr>
        <w:pStyle w:val="NoSpacing"/>
        <w:rPr>
          <w:i/>
          <w:iCs/>
        </w:rPr>
      </w:pPr>
    </w:p>
    <w:p w14:paraId="7519989B" w14:textId="77777777" w:rsidR="00EE1952" w:rsidRDefault="00EE1952" w:rsidP="00EE1952">
      <w:pPr>
        <w:pStyle w:val="NoSpacing"/>
        <w:rPr>
          <w:i/>
          <w:iCs/>
        </w:rPr>
      </w:pPr>
    </w:p>
    <w:p w14:paraId="72007A87" w14:textId="77777777" w:rsidR="00EE1952" w:rsidRDefault="00EE1952" w:rsidP="00EE1952">
      <w:pPr>
        <w:pStyle w:val="NoSpacing"/>
        <w:rPr>
          <w:i/>
          <w:iCs/>
        </w:rPr>
      </w:pPr>
    </w:p>
    <w:p w14:paraId="17696F94" w14:textId="77777777" w:rsidR="00EE1952" w:rsidRDefault="00EE1952" w:rsidP="00EE1952">
      <w:pPr>
        <w:pStyle w:val="NoSpacing"/>
        <w:rPr>
          <w:i/>
          <w:iCs/>
        </w:rPr>
      </w:pPr>
    </w:p>
    <w:p w14:paraId="42EA2ED9" w14:textId="77777777" w:rsidR="00EE1952" w:rsidRDefault="00EE1952" w:rsidP="00EE1952">
      <w:pPr>
        <w:pStyle w:val="NoSpacing"/>
        <w:rPr>
          <w:i/>
          <w:iCs/>
        </w:rPr>
      </w:pPr>
    </w:p>
    <w:p w14:paraId="2D140982" w14:textId="77777777" w:rsidR="00EE1952" w:rsidRDefault="00EE1952" w:rsidP="00EE1952">
      <w:pPr>
        <w:pStyle w:val="NoSpacing"/>
        <w:rPr>
          <w:i/>
          <w:iCs/>
        </w:rPr>
      </w:pPr>
    </w:p>
    <w:p w14:paraId="74BD8F6C" w14:textId="77777777" w:rsidR="00EE1952" w:rsidRDefault="00EE1952" w:rsidP="00EE1952">
      <w:pPr>
        <w:pStyle w:val="NoSpacing"/>
        <w:rPr>
          <w:i/>
          <w:iCs/>
        </w:rPr>
      </w:pPr>
    </w:p>
    <w:p w14:paraId="27342237" w14:textId="77777777" w:rsidR="00EE1952" w:rsidRDefault="00EE1952" w:rsidP="00EE1952">
      <w:pPr>
        <w:pStyle w:val="NoSpacing"/>
        <w:rPr>
          <w:i/>
          <w:iCs/>
        </w:rPr>
      </w:pPr>
    </w:p>
    <w:p w14:paraId="161154C0" w14:textId="77777777" w:rsidR="00EE1952" w:rsidRDefault="00EE1952" w:rsidP="00EE1952">
      <w:pPr>
        <w:pStyle w:val="NoSpacing"/>
        <w:rPr>
          <w:i/>
          <w:iCs/>
        </w:rPr>
      </w:pPr>
    </w:p>
    <w:p w14:paraId="31ED0924" w14:textId="77777777" w:rsidR="00EE1952" w:rsidRDefault="00EE1952" w:rsidP="00EE1952">
      <w:pPr>
        <w:pStyle w:val="NoSpacing"/>
        <w:rPr>
          <w:i/>
          <w:iCs/>
        </w:rPr>
      </w:pPr>
    </w:p>
    <w:p w14:paraId="6D84772D" w14:textId="77777777" w:rsidR="00EE1952" w:rsidRDefault="00EE1952" w:rsidP="00EE1952">
      <w:pPr>
        <w:pStyle w:val="NoSpacing"/>
        <w:rPr>
          <w:i/>
          <w:iCs/>
        </w:rPr>
      </w:pPr>
    </w:p>
    <w:p w14:paraId="0DDCF608" w14:textId="77777777" w:rsidR="00EE1952" w:rsidRDefault="00EE1952" w:rsidP="00EE1952">
      <w:pPr>
        <w:pStyle w:val="NoSpacing"/>
        <w:rPr>
          <w:i/>
          <w:iCs/>
        </w:rPr>
      </w:pPr>
    </w:p>
    <w:p w14:paraId="70D74DF8" w14:textId="77777777" w:rsidR="00EE1952" w:rsidRDefault="00EE1952" w:rsidP="00EE1952">
      <w:pPr>
        <w:pStyle w:val="NoSpacing"/>
        <w:rPr>
          <w:i/>
          <w:iCs/>
        </w:rPr>
      </w:pPr>
    </w:p>
    <w:p w14:paraId="6E25C3F7" w14:textId="77777777" w:rsidR="001B2DB0" w:rsidRPr="00A2748F" w:rsidRDefault="001B2DB0" w:rsidP="00A2748F"/>
    <w:sectPr w:rsidR="001B2DB0" w:rsidRPr="00A27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9C"/>
    <w:multiLevelType w:val="hybridMultilevel"/>
    <w:tmpl w:val="C71E4CD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3B4"/>
    <w:multiLevelType w:val="multilevel"/>
    <w:tmpl w:val="F490E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15D11"/>
    <w:multiLevelType w:val="hybridMultilevel"/>
    <w:tmpl w:val="1A7EA3D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BFA"/>
    <w:multiLevelType w:val="hybridMultilevel"/>
    <w:tmpl w:val="CCBA92F2"/>
    <w:lvl w:ilvl="0" w:tplc="5E7C49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0593"/>
    <w:multiLevelType w:val="hybridMultilevel"/>
    <w:tmpl w:val="B40A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4A05"/>
    <w:multiLevelType w:val="multilevel"/>
    <w:tmpl w:val="1944B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85789"/>
    <w:multiLevelType w:val="hybridMultilevel"/>
    <w:tmpl w:val="87D6B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1480"/>
    <w:multiLevelType w:val="hybridMultilevel"/>
    <w:tmpl w:val="347E511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0876"/>
    <w:multiLevelType w:val="hybridMultilevel"/>
    <w:tmpl w:val="6AB2C85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DE2"/>
    <w:multiLevelType w:val="hybridMultilevel"/>
    <w:tmpl w:val="02061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7A76"/>
    <w:multiLevelType w:val="hybridMultilevel"/>
    <w:tmpl w:val="B02899E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B2C7D"/>
    <w:multiLevelType w:val="hybridMultilevel"/>
    <w:tmpl w:val="D02004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1CEF"/>
    <w:multiLevelType w:val="hybridMultilevel"/>
    <w:tmpl w:val="6F92D0C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5405"/>
    <w:multiLevelType w:val="hybridMultilevel"/>
    <w:tmpl w:val="28269B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3C3B"/>
    <w:multiLevelType w:val="hybridMultilevel"/>
    <w:tmpl w:val="D9CAAFC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65F3"/>
    <w:multiLevelType w:val="hybridMultilevel"/>
    <w:tmpl w:val="42A634D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75B97"/>
    <w:multiLevelType w:val="multilevel"/>
    <w:tmpl w:val="E4CC0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02B6CD8"/>
    <w:multiLevelType w:val="hybridMultilevel"/>
    <w:tmpl w:val="C7DA6D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629C4"/>
    <w:multiLevelType w:val="hybridMultilevel"/>
    <w:tmpl w:val="DFC4ED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65326"/>
    <w:multiLevelType w:val="hybridMultilevel"/>
    <w:tmpl w:val="41744E7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F5552"/>
    <w:multiLevelType w:val="hybridMultilevel"/>
    <w:tmpl w:val="D522137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B5979"/>
    <w:multiLevelType w:val="hybridMultilevel"/>
    <w:tmpl w:val="9CCA714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64B19"/>
    <w:multiLevelType w:val="hybridMultilevel"/>
    <w:tmpl w:val="D5281A0E"/>
    <w:lvl w:ilvl="0" w:tplc="D5F256FE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69600A"/>
    <w:multiLevelType w:val="hybridMultilevel"/>
    <w:tmpl w:val="3A1EE4A0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D4585"/>
    <w:multiLevelType w:val="multilevel"/>
    <w:tmpl w:val="9B86E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6D3C35"/>
    <w:multiLevelType w:val="hybridMultilevel"/>
    <w:tmpl w:val="38D0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A137E"/>
    <w:multiLevelType w:val="hybridMultilevel"/>
    <w:tmpl w:val="38349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070F"/>
    <w:multiLevelType w:val="hybridMultilevel"/>
    <w:tmpl w:val="E08039D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17808"/>
    <w:multiLevelType w:val="hybridMultilevel"/>
    <w:tmpl w:val="2B60593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C1693"/>
    <w:multiLevelType w:val="multilevel"/>
    <w:tmpl w:val="66A42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025641"/>
    <w:multiLevelType w:val="hybridMultilevel"/>
    <w:tmpl w:val="70FAAB5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929D3"/>
    <w:multiLevelType w:val="hybridMultilevel"/>
    <w:tmpl w:val="9730ABE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754BC"/>
    <w:multiLevelType w:val="hybridMultilevel"/>
    <w:tmpl w:val="688E9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95694"/>
    <w:multiLevelType w:val="hybridMultilevel"/>
    <w:tmpl w:val="65782CD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83DC4"/>
    <w:multiLevelType w:val="hybridMultilevel"/>
    <w:tmpl w:val="81AC3AA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44A2"/>
    <w:multiLevelType w:val="hybridMultilevel"/>
    <w:tmpl w:val="17B49D42"/>
    <w:lvl w:ilvl="0" w:tplc="0C0C7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567AB6"/>
    <w:multiLevelType w:val="multilevel"/>
    <w:tmpl w:val="C4FEE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B56762A"/>
    <w:multiLevelType w:val="hybridMultilevel"/>
    <w:tmpl w:val="E292B91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576B2"/>
    <w:multiLevelType w:val="hybridMultilevel"/>
    <w:tmpl w:val="0A64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6D12"/>
    <w:multiLevelType w:val="multilevel"/>
    <w:tmpl w:val="2BBC1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66169824">
    <w:abstractNumId w:val="22"/>
  </w:num>
  <w:num w:numId="2" w16cid:durableId="2122458400">
    <w:abstractNumId w:val="35"/>
  </w:num>
  <w:num w:numId="3" w16cid:durableId="429207155">
    <w:abstractNumId w:val="39"/>
  </w:num>
  <w:num w:numId="4" w16cid:durableId="42218031">
    <w:abstractNumId w:val="16"/>
  </w:num>
  <w:num w:numId="5" w16cid:durableId="393700995">
    <w:abstractNumId w:val="36"/>
  </w:num>
  <w:num w:numId="6" w16cid:durableId="88625585">
    <w:abstractNumId w:val="3"/>
  </w:num>
  <w:num w:numId="7" w16cid:durableId="2079328174">
    <w:abstractNumId w:val="1"/>
  </w:num>
  <w:num w:numId="8" w16cid:durableId="2031687738">
    <w:abstractNumId w:val="15"/>
  </w:num>
  <w:num w:numId="9" w16cid:durableId="296959738">
    <w:abstractNumId w:val="13"/>
  </w:num>
  <w:num w:numId="10" w16cid:durableId="1708602721">
    <w:abstractNumId w:val="0"/>
  </w:num>
  <w:num w:numId="11" w16cid:durableId="410542690">
    <w:abstractNumId w:val="11"/>
  </w:num>
  <w:num w:numId="12" w16cid:durableId="933246311">
    <w:abstractNumId w:val="27"/>
  </w:num>
  <w:num w:numId="13" w16cid:durableId="991182773">
    <w:abstractNumId w:val="21"/>
  </w:num>
  <w:num w:numId="14" w16cid:durableId="1276869507">
    <w:abstractNumId w:val="10"/>
  </w:num>
  <w:num w:numId="15" w16cid:durableId="213584085">
    <w:abstractNumId w:val="2"/>
  </w:num>
  <w:num w:numId="16" w16cid:durableId="1444376257">
    <w:abstractNumId w:val="7"/>
  </w:num>
  <w:num w:numId="17" w16cid:durableId="917132688">
    <w:abstractNumId w:val="19"/>
  </w:num>
  <w:num w:numId="18" w16cid:durableId="392585425">
    <w:abstractNumId w:val="31"/>
  </w:num>
  <w:num w:numId="19" w16cid:durableId="1714841331">
    <w:abstractNumId w:val="23"/>
  </w:num>
  <w:num w:numId="20" w16cid:durableId="452015096">
    <w:abstractNumId w:val="34"/>
  </w:num>
  <w:num w:numId="21" w16cid:durableId="1756702119">
    <w:abstractNumId w:val="17"/>
  </w:num>
  <w:num w:numId="22" w16cid:durableId="575166557">
    <w:abstractNumId w:val="18"/>
  </w:num>
  <w:num w:numId="23" w16cid:durableId="357590388">
    <w:abstractNumId w:val="30"/>
  </w:num>
  <w:num w:numId="24" w16cid:durableId="483205318">
    <w:abstractNumId w:val="37"/>
  </w:num>
  <w:num w:numId="25" w16cid:durableId="1704406386">
    <w:abstractNumId w:val="14"/>
  </w:num>
  <w:num w:numId="26" w16cid:durableId="1299920792">
    <w:abstractNumId w:val="33"/>
  </w:num>
  <w:num w:numId="27" w16cid:durableId="18550568">
    <w:abstractNumId w:val="12"/>
  </w:num>
  <w:num w:numId="28" w16cid:durableId="1003312367">
    <w:abstractNumId w:val="8"/>
  </w:num>
  <w:num w:numId="29" w16cid:durableId="1795951368">
    <w:abstractNumId w:val="28"/>
  </w:num>
  <w:num w:numId="30" w16cid:durableId="63838514">
    <w:abstractNumId w:val="20"/>
  </w:num>
  <w:num w:numId="31" w16cid:durableId="1370955424">
    <w:abstractNumId w:val="29"/>
  </w:num>
  <w:num w:numId="32" w16cid:durableId="1178621459">
    <w:abstractNumId w:val="24"/>
  </w:num>
  <w:num w:numId="33" w16cid:durableId="2004121895">
    <w:abstractNumId w:val="25"/>
  </w:num>
  <w:num w:numId="34" w16cid:durableId="1411006529">
    <w:abstractNumId w:val="32"/>
  </w:num>
  <w:num w:numId="35" w16cid:durableId="1274047828">
    <w:abstractNumId w:val="38"/>
  </w:num>
  <w:num w:numId="36" w16cid:durableId="1397363248">
    <w:abstractNumId w:val="9"/>
  </w:num>
  <w:num w:numId="37" w16cid:durableId="1401750659">
    <w:abstractNumId w:val="6"/>
  </w:num>
  <w:num w:numId="38" w16cid:durableId="842933719">
    <w:abstractNumId w:val="4"/>
  </w:num>
  <w:num w:numId="39" w16cid:durableId="350298017">
    <w:abstractNumId w:val="26"/>
  </w:num>
  <w:num w:numId="40" w16cid:durableId="1423183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7"/>
    <w:rsid w:val="000643FC"/>
    <w:rsid w:val="000C022D"/>
    <w:rsid w:val="00173EF1"/>
    <w:rsid w:val="001B2DB0"/>
    <w:rsid w:val="0020249D"/>
    <w:rsid w:val="00211F65"/>
    <w:rsid w:val="0021247B"/>
    <w:rsid w:val="00280B91"/>
    <w:rsid w:val="00326BD8"/>
    <w:rsid w:val="00364433"/>
    <w:rsid w:val="003B13E9"/>
    <w:rsid w:val="003F7D2E"/>
    <w:rsid w:val="004126C8"/>
    <w:rsid w:val="004417CE"/>
    <w:rsid w:val="006025E0"/>
    <w:rsid w:val="00634E33"/>
    <w:rsid w:val="00672EE9"/>
    <w:rsid w:val="00733C69"/>
    <w:rsid w:val="00807744"/>
    <w:rsid w:val="008763AA"/>
    <w:rsid w:val="009B6CF7"/>
    <w:rsid w:val="00A05970"/>
    <w:rsid w:val="00A2748F"/>
    <w:rsid w:val="00AD6914"/>
    <w:rsid w:val="00BE7685"/>
    <w:rsid w:val="00CC4AF8"/>
    <w:rsid w:val="00CD2446"/>
    <w:rsid w:val="00D052E4"/>
    <w:rsid w:val="00E71B17"/>
    <w:rsid w:val="00E94090"/>
    <w:rsid w:val="00EE1952"/>
    <w:rsid w:val="00EF1526"/>
    <w:rsid w:val="00F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993C"/>
  <w15:chartTrackingRefBased/>
  <w15:docId w15:val="{D9928AB2-355F-4CFA-BC08-CC89FFB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52"/>
  </w:style>
  <w:style w:type="paragraph" w:styleId="Heading1">
    <w:name w:val="heading 1"/>
    <w:basedOn w:val="Normal"/>
    <w:next w:val="Normal"/>
    <w:link w:val="Heading1Char"/>
    <w:uiPriority w:val="9"/>
    <w:qFormat/>
    <w:rsid w:val="009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Wilkinson - Commissioning Lead</dc:creator>
  <cp:keywords/>
  <dc:description/>
  <cp:lastModifiedBy>James Wilkinson - Commissioning Lead</cp:lastModifiedBy>
  <cp:revision>4</cp:revision>
  <dcterms:created xsi:type="dcterms:W3CDTF">2026-01-23T07:31:00Z</dcterms:created>
  <dcterms:modified xsi:type="dcterms:W3CDTF">2026-01-23T07:31:00Z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2026-01-23T07:23:30Z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36a19292-ffd6-40a6-9a87-40e4ee604c3d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