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8778" w14:textId="77777777" w:rsidR="00702281" w:rsidRDefault="00702281" w:rsidP="00702281">
      <w:pPr>
        <w:rPr>
          <w:b/>
          <w:bCs/>
          <w:sz w:val="28"/>
          <w:szCs w:val="28"/>
        </w:rPr>
      </w:pPr>
    </w:p>
    <w:p w14:paraId="733B652A" w14:textId="1CD4EC9A" w:rsidR="00702281" w:rsidRPr="00DB304C" w:rsidRDefault="00702281" w:rsidP="007022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Section 1 - </w:t>
      </w:r>
      <w:r w:rsidRPr="00DB304C">
        <w:rPr>
          <w:b/>
          <w:bCs/>
          <w:sz w:val="28"/>
          <w:szCs w:val="28"/>
        </w:rPr>
        <w:t>Club Constitution</w:t>
      </w:r>
    </w:p>
    <w:p w14:paraId="48A4FE68" w14:textId="77777777" w:rsidR="00702281" w:rsidRPr="00AC7413" w:rsidRDefault="00702281" w:rsidP="00702281">
      <w:pPr>
        <w:rPr>
          <w:b/>
          <w:bCs/>
        </w:rPr>
      </w:pPr>
      <w:r w:rsidRPr="00AC7413">
        <w:rPr>
          <w:b/>
          <w:bCs/>
        </w:rPr>
        <w:t>Dedham Cricket Club</w:t>
      </w:r>
    </w:p>
    <w:p w14:paraId="7CC0C940" w14:textId="4F85A2BF" w:rsidR="00702281" w:rsidRDefault="00702281" w:rsidP="00702281">
      <w:r>
        <w:t xml:space="preserve">Adopted by the Committee on </w:t>
      </w:r>
      <w:r w:rsidR="003B1892">
        <w:t>5</w:t>
      </w:r>
      <w:r w:rsidR="003B1892" w:rsidRPr="003B1892">
        <w:rPr>
          <w:vertAlign w:val="superscript"/>
        </w:rPr>
        <w:t>th</w:t>
      </w:r>
      <w:r w:rsidR="003B1892">
        <w:t xml:space="preserve"> November 2025</w:t>
      </w:r>
    </w:p>
    <w:p w14:paraId="0AF5848E" w14:textId="77777777" w:rsidR="00702281" w:rsidRPr="004E6C71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E6C71">
        <w:rPr>
          <w:b/>
          <w:bCs/>
        </w:rPr>
        <w:t>Name</w:t>
      </w:r>
    </w:p>
    <w:p w14:paraId="07EAE912" w14:textId="77777777" w:rsidR="00702281" w:rsidRDefault="00702281" w:rsidP="00702281">
      <w:pPr>
        <w:pStyle w:val="ListParagraph"/>
        <w:ind w:left="360"/>
      </w:pPr>
      <w:r>
        <w:t>The Club shall be known as Dedham Cricket Club, hereinafter referred to as “the Club”.</w:t>
      </w:r>
    </w:p>
    <w:p w14:paraId="59FC14D4" w14:textId="77777777" w:rsidR="00702281" w:rsidRDefault="00702281" w:rsidP="00702281">
      <w:pPr>
        <w:pStyle w:val="ListParagraph"/>
      </w:pPr>
    </w:p>
    <w:p w14:paraId="36B7F92F" w14:textId="77777777" w:rsidR="00702281" w:rsidRPr="004E6C71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E6C71">
        <w:rPr>
          <w:b/>
          <w:bCs/>
        </w:rPr>
        <w:t>Aims and Objectives</w:t>
      </w:r>
    </w:p>
    <w:p w14:paraId="4ADF56B1" w14:textId="77777777" w:rsidR="00702281" w:rsidRDefault="00702281" w:rsidP="00702281">
      <w:pPr>
        <w:pStyle w:val="ListParagraph"/>
        <w:ind w:left="360"/>
      </w:pPr>
      <w:r>
        <w:t>The aims and objectives of the Club are to:</w:t>
      </w:r>
    </w:p>
    <w:p w14:paraId="750D9D3D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>Provide opportunities for members to play and enjoy the game of cricket at all levels, in accordance with the Laws of Cricket and the Spirit of Cricket.</w:t>
      </w:r>
    </w:p>
    <w:p w14:paraId="26561E4E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>Promote and foster participation in cricket among adults, juniors, and female players within Dedham and the surrounding communities.</w:t>
      </w:r>
    </w:p>
    <w:p w14:paraId="50D5549A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 xml:space="preserve">Organise teams to compete in recognised league and friendly fixtures, including the </w:t>
      </w:r>
      <w:r w:rsidRPr="00AB11CE">
        <w:rPr>
          <w:b/>
          <w:bCs/>
        </w:rPr>
        <w:t>Two Counties Division 9 East</w:t>
      </w:r>
      <w:r>
        <w:t>, and other competitions as approved by the Committee</w:t>
      </w:r>
    </w:p>
    <w:p w14:paraId="231B6F9D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>Ensure that all members, coaches, officials, and volunteers work towards creating a safe, inclusive, and enjoyable environment.</w:t>
      </w:r>
    </w:p>
    <w:p w14:paraId="6E95A170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 xml:space="preserve">Uphold the principles and policies of the </w:t>
      </w:r>
      <w:r w:rsidRPr="00EA6EE1">
        <w:rPr>
          <w:b/>
          <w:bCs/>
        </w:rPr>
        <w:t>England and Wales Cricket Board (ECB)</w:t>
      </w:r>
      <w:r>
        <w:t xml:space="preserve"> and the </w:t>
      </w:r>
      <w:r w:rsidRPr="00EA6EE1">
        <w:rPr>
          <w:b/>
          <w:bCs/>
        </w:rPr>
        <w:t>Essex County Cricket Board (ECBC)</w:t>
      </w:r>
      <w:r>
        <w:t>.</w:t>
      </w:r>
    </w:p>
    <w:p w14:paraId="7D5F49DC" w14:textId="77777777" w:rsidR="00702281" w:rsidRDefault="00702281" w:rsidP="00702281">
      <w:pPr>
        <w:pStyle w:val="ListParagraph"/>
        <w:ind w:left="1080"/>
      </w:pPr>
    </w:p>
    <w:p w14:paraId="4BA166A5" w14:textId="77777777" w:rsidR="00702281" w:rsidRPr="00C64349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C64349">
        <w:rPr>
          <w:b/>
          <w:bCs/>
        </w:rPr>
        <w:t>Affiliation</w:t>
      </w:r>
    </w:p>
    <w:p w14:paraId="09EBAD2C" w14:textId="77777777" w:rsidR="00702281" w:rsidRDefault="00702281" w:rsidP="00702281">
      <w:pPr>
        <w:pStyle w:val="ListParagraph"/>
        <w:ind w:left="360"/>
      </w:pPr>
      <w:r>
        <w:t>The Club shall be affiliated to the Essex County Cricket Board and any other relevant governing or league bodies as determined by the Committee.</w:t>
      </w:r>
    </w:p>
    <w:p w14:paraId="315F33AC" w14:textId="77777777" w:rsidR="00702281" w:rsidRDefault="00702281" w:rsidP="00702281">
      <w:pPr>
        <w:pStyle w:val="ListParagraph"/>
      </w:pPr>
    </w:p>
    <w:p w14:paraId="2C4E1A4A" w14:textId="77777777" w:rsidR="00702281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D1243">
        <w:rPr>
          <w:b/>
          <w:bCs/>
        </w:rPr>
        <w:t>Membership</w:t>
      </w:r>
    </w:p>
    <w:p w14:paraId="4B534354" w14:textId="77777777" w:rsidR="00702281" w:rsidRPr="00C64349" w:rsidRDefault="00702281" w:rsidP="00702281">
      <w:pPr>
        <w:pStyle w:val="ListParagraph"/>
        <w:numPr>
          <w:ilvl w:val="1"/>
          <w:numId w:val="3"/>
        </w:numPr>
        <w:rPr>
          <w:b/>
          <w:bCs/>
        </w:rPr>
      </w:pPr>
      <w:r w:rsidRPr="00C64349">
        <w:rPr>
          <w:b/>
          <w:bCs/>
        </w:rPr>
        <w:t>Categories</w:t>
      </w:r>
    </w:p>
    <w:p w14:paraId="544ABB11" w14:textId="77777777" w:rsidR="00702281" w:rsidRDefault="00702281" w:rsidP="00702281">
      <w:pPr>
        <w:pStyle w:val="ListParagraph"/>
        <w:ind w:left="1080"/>
      </w:pPr>
      <w:r>
        <w:t>Membership of the Club shall consist of the following categories:</w:t>
      </w:r>
    </w:p>
    <w:p w14:paraId="51F754F0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Senior Playing Members – adult players representing the Club</w:t>
      </w:r>
    </w:p>
    <w:p w14:paraId="18826C42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Junior Members – players under the age of 18</w:t>
      </w:r>
    </w:p>
    <w:p w14:paraId="5E7FD71F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Social Members – non-playing supporters of the Club</w:t>
      </w:r>
    </w:p>
    <w:p w14:paraId="696CB479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Life Members/Honorary Members – as elected by the Committee in recognition of outstanding service</w:t>
      </w:r>
    </w:p>
    <w:p w14:paraId="0A547B99" w14:textId="77777777" w:rsidR="00702281" w:rsidRDefault="00702281" w:rsidP="00702281">
      <w:pPr>
        <w:pStyle w:val="ListParagraph"/>
        <w:ind w:left="1080"/>
      </w:pPr>
    </w:p>
    <w:p w14:paraId="661656CD" w14:textId="77777777" w:rsidR="00702281" w:rsidRPr="004D1243" w:rsidRDefault="00702281" w:rsidP="00702281">
      <w:pPr>
        <w:pStyle w:val="ListParagraph"/>
        <w:numPr>
          <w:ilvl w:val="1"/>
          <w:numId w:val="3"/>
        </w:numPr>
        <w:rPr>
          <w:b/>
          <w:bCs/>
        </w:rPr>
      </w:pPr>
      <w:r w:rsidRPr="004D1243">
        <w:rPr>
          <w:b/>
          <w:bCs/>
        </w:rPr>
        <w:t>Eligibility</w:t>
      </w:r>
    </w:p>
    <w:p w14:paraId="020CD57C" w14:textId="77777777" w:rsidR="00702281" w:rsidRDefault="00702281" w:rsidP="00702281">
      <w:pPr>
        <w:pStyle w:val="ListParagraph"/>
        <w:ind w:left="1080"/>
      </w:pPr>
      <w:r>
        <w:t>Membership is open to all persons regardless of age, gender, disability, ethnicity, nationality, sexual orientation, religion, or beliefs, subject to the Club’s safeguarding and conduct requirements.</w:t>
      </w:r>
    </w:p>
    <w:p w14:paraId="4166B5D0" w14:textId="77777777" w:rsidR="00702281" w:rsidRDefault="00702281" w:rsidP="00702281">
      <w:pPr>
        <w:pStyle w:val="ListParagraph"/>
        <w:ind w:left="1080"/>
      </w:pPr>
    </w:p>
    <w:p w14:paraId="1C59B626" w14:textId="77777777" w:rsidR="00702281" w:rsidRPr="004D1243" w:rsidRDefault="00702281" w:rsidP="00702281">
      <w:pPr>
        <w:pStyle w:val="ListParagraph"/>
        <w:numPr>
          <w:ilvl w:val="1"/>
          <w:numId w:val="3"/>
        </w:numPr>
        <w:rPr>
          <w:b/>
          <w:bCs/>
        </w:rPr>
      </w:pPr>
      <w:r w:rsidRPr="004D1243">
        <w:rPr>
          <w:b/>
          <w:bCs/>
        </w:rPr>
        <w:t>Subscriptions</w:t>
      </w:r>
    </w:p>
    <w:p w14:paraId="38AD8228" w14:textId="77777777" w:rsidR="00702281" w:rsidRDefault="00702281" w:rsidP="00702281">
      <w:pPr>
        <w:pStyle w:val="ListParagraph"/>
        <w:ind w:left="1080"/>
      </w:pPr>
      <w:r>
        <w:t>Membership subscriptions shall be determined annually by the Committee and approved at the Annual General Meeting (AGM).</w:t>
      </w:r>
    </w:p>
    <w:p w14:paraId="736714C4" w14:textId="77777777" w:rsidR="00702281" w:rsidRDefault="00702281" w:rsidP="00702281">
      <w:pPr>
        <w:pStyle w:val="ListParagraph"/>
        <w:ind w:left="1080"/>
      </w:pPr>
    </w:p>
    <w:p w14:paraId="241DCEC5" w14:textId="77777777" w:rsidR="00702281" w:rsidRDefault="00702281" w:rsidP="00702281">
      <w:pPr>
        <w:pStyle w:val="ListParagraph"/>
        <w:ind w:left="1440"/>
        <w:rPr>
          <w:b/>
          <w:bCs/>
        </w:rPr>
      </w:pPr>
    </w:p>
    <w:p w14:paraId="4DA27BCC" w14:textId="77777777" w:rsidR="00702281" w:rsidRDefault="00702281" w:rsidP="00702281">
      <w:pPr>
        <w:pStyle w:val="ListParagraph"/>
        <w:ind w:left="1440"/>
        <w:rPr>
          <w:b/>
          <w:bCs/>
        </w:rPr>
      </w:pPr>
    </w:p>
    <w:p w14:paraId="5494940B" w14:textId="30AAD0ED" w:rsidR="00702281" w:rsidRPr="004D1243" w:rsidRDefault="00702281" w:rsidP="00702281">
      <w:pPr>
        <w:pStyle w:val="ListParagraph"/>
        <w:numPr>
          <w:ilvl w:val="1"/>
          <w:numId w:val="3"/>
        </w:numPr>
        <w:rPr>
          <w:b/>
          <w:bCs/>
        </w:rPr>
      </w:pPr>
      <w:r w:rsidRPr="004D1243">
        <w:rPr>
          <w:b/>
          <w:bCs/>
        </w:rPr>
        <w:t>Voting Rights</w:t>
      </w:r>
    </w:p>
    <w:p w14:paraId="6300591D" w14:textId="77777777" w:rsidR="00702281" w:rsidRDefault="00702281" w:rsidP="00702281">
      <w:pPr>
        <w:pStyle w:val="ListParagraph"/>
        <w:ind w:left="1080"/>
      </w:pPr>
      <w:r>
        <w:t>Only fully paid-up Senior Playing, Social and Life Members aged 16 or over shall be entitled to vote at general meetings.</w:t>
      </w:r>
    </w:p>
    <w:p w14:paraId="1F6795B0" w14:textId="77777777" w:rsidR="00702281" w:rsidRDefault="00702281" w:rsidP="00702281">
      <w:pPr>
        <w:pStyle w:val="ListParagraph"/>
        <w:ind w:left="1080"/>
      </w:pPr>
    </w:p>
    <w:p w14:paraId="63E646D8" w14:textId="77777777" w:rsidR="00702281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D1243">
        <w:rPr>
          <w:b/>
          <w:bCs/>
        </w:rPr>
        <w:t>Officers and Committees</w:t>
      </w:r>
    </w:p>
    <w:p w14:paraId="1438B85E" w14:textId="77777777" w:rsidR="00702281" w:rsidRPr="00EC4CB4" w:rsidRDefault="00702281" w:rsidP="00702281">
      <w:pPr>
        <w:pStyle w:val="ListParagraph"/>
        <w:numPr>
          <w:ilvl w:val="1"/>
          <w:numId w:val="4"/>
        </w:numPr>
        <w:rPr>
          <w:b/>
          <w:bCs/>
        </w:rPr>
      </w:pPr>
      <w:r w:rsidRPr="00EC4CB4">
        <w:rPr>
          <w:b/>
          <w:bCs/>
        </w:rPr>
        <w:t>Officers</w:t>
      </w:r>
    </w:p>
    <w:p w14:paraId="5F05B734" w14:textId="77777777" w:rsidR="00702281" w:rsidRDefault="00702281" w:rsidP="00702281">
      <w:pPr>
        <w:pStyle w:val="ListParagraph"/>
        <w:ind w:left="1080"/>
      </w:pPr>
      <w:r>
        <w:t>The Officers of the Club shall consist of:</w:t>
      </w:r>
    </w:p>
    <w:p w14:paraId="7952238C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Chair</w:t>
      </w:r>
    </w:p>
    <w:p w14:paraId="5F2AB402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Vice Chair</w:t>
      </w:r>
    </w:p>
    <w:p w14:paraId="04489E33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Secretary</w:t>
      </w:r>
    </w:p>
    <w:p w14:paraId="70E9CC76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Treasurer</w:t>
      </w:r>
    </w:p>
    <w:p w14:paraId="5455C513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Club Welfare Officer</w:t>
      </w:r>
    </w:p>
    <w:p w14:paraId="79764DA1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Fixture Secretary</w:t>
      </w:r>
    </w:p>
    <w:p w14:paraId="4A8D10A0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Junior Coordinator</w:t>
      </w:r>
    </w:p>
    <w:p w14:paraId="20C39CC6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Ladies Coordinator</w:t>
      </w:r>
    </w:p>
    <w:p w14:paraId="0B6218D2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Club Captain (Men’s)</w:t>
      </w:r>
    </w:p>
    <w:p w14:paraId="4D5EEF4E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Club Captain (Women’s)</w:t>
      </w:r>
    </w:p>
    <w:p w14:paraId="4E0F53F5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Grounds Officer</w:t>
      </w:r>
    </w:p>
    <w:p w14:paraId="3D14C8ED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Communications Officer</w:t>
      </w:r>
    </w:p>
    <w:p w14:paraId="616D0DA7" w14:textId="77777777" w:rsidR="00702281" w:rsidRDefault="00702281" w:rsidP="00702281">
      <w:pPr>
        <w:pStyle w:val="ListParagraph"/>
        <w:ind w:left="1080"/>
      </w:pPr>
    </w:p>
    <w:p w14:paraId="2FB1AC8A" w14:textId="77777777" w:rsidR="00702281" w:rsidRPr="004D1243" w:rsidRDefault="00702281" w:rsidP="00702281">
      <w:pPr>
        <w:pStyle w:val="ListParagraph"/>
        <w:numPr>
          <w:ilvl w:val="1"/>
          <w:numId w:val="4"/>
        </w:numPr>
        <w:rPr>
          <w:b/>
          <w:bCs/>
        </w:rPr>
      </w:pPr>
      <w:r w:rsidRPr="004D1243">
        <w:rPr>
          <w:b/>
          <w:bCs/>
        </w:rPr>
        <w:t>Committee</w:t>
      </w:r>
    </w:p>
    <w:p w14:paraId="4E35010D" w14:textId="77777777" w:rsidR="00702281" w:rsidRDefault="00702281" w:rsidP="00702281">
      <w:pPr>
        <w:pStyle w:val="ListParagraph"/>
        <w:ind w:left="1080"/>
      </w:pPr>
      <w:r>
        <w:t xml:space="preserve">The management of the Club shall be vested in a </w:t>
      </w:r>
      <w:r w:rsidRPr="00EA6EE1">
        <w:rPr>
          <w:b/>
          <w:bCs/>
        </w:rPr>
        <w:t>Committee</w:t>
      </w:r>
      <w:r>
        <w:t xml:space="preserve"> comprising the above officers.</w:t>
      </w:r>
    </w:p>
    <w:p w14:paraId="62761E2C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The Committee shall meet at least four times per year</w:t>
      </w:r>
    </w:p>
    <w:p w14:paraId="68705EA4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A quorum shall consist of at least 5 members</w:t>
      </w:r>
    </w:p>
    <w:p w14:paraId="39EB9F8E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Each Committee member shall have one vote; in the event of a tie, the Chair shall have the casting vote</w:t>
      </w:r>
    </w:p>
    <w:p w14:paraId="1F54EC98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The Committee may co-opt additional members as required</w:t>
      </w:r>
    </w:p>
    <w:p w14:paraId="18054D2D" w14:textId="77777777" w:rsidR="00702281" w:rsidRDefault="00702281" w:rsidP="00702281">
      <w:pPr>
        <w:pStyle w:val="ListParagraph"/>
        <w:ind w:left="1080"/>
      </w:pPr>
    </w:p>
    <w:p w14:paraId="1E6E758A" w14:textId="77777777" w:rsidR="00702281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D1243">
        <w:rPr>
          <w:b/>
          <w:bCs/>
        </w:rPr>
        <w:t>General Meetings</w:t>
      </w:r>
    </w:p>
    <w:p w14:paraId="0E9FFFD5" w14:textId="77777777" w:rsidR="00702281" w:rsidRPr="00E82446" w:rsidRDefault="00702281" w:rsidP="00702281">
      <w:pPr>
        <w:pStyle w:val="ListParagraph"/>
        <w:numPr>
          <w:ilvl w:val="1"/>
          <w:numId w:val="5"/>
        </w:numPr>
        <w:rPr>
          <w:b/>
          <w:bCs/>
        </w:rPr>
      </w:pPr>
      <w:r w:rsidRPr="00E82446">
        <w:rPr>
          <w:b/>
          <w:bCs/>
        </w:rPr>
        <w:t>Annual General Meeting (AGM)</w:t>
      </w:r>
    </w:p>
    <w:p w14:paraId="2B2659E9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The AGM shall be held once each calendar year, within three months of the end of the Club’s financial year.</w:t>
      </w:r>
    </w:p>
    <w:p w14:paraId="7953F6B7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Members shall receive at least 21 days’ notice, in writing</w:t>
      </w:r>
    </w:p>
    <w:p w14:paraId="252CB7BA" w14:textId="77777777" w:rsidR="00702281" w:rsidRDefault="00702281" w:rsidP="00702281">
      <w:pPr>
        <w:pStyle w:val="ListParagraph"/>
        <w:numPr>
          <w:ilvl w:val="1"/>
          <w:numId w:val="1"/>
        </w:numPr>
      </w:pPr>
      <w:r>
        <w:t>The business of the AGM shall include:</w:t>
      </w:r>
    </w:p>
    <w:p w14:paraId="3F912E1E" w14:textId="77777777" w:rsidR="00702281" w:rsidRDefault="00702281" w:rsidP="00702281">
      <w:pPr>
        <w:pStyle w:val="ListParagraph"/>
        <w:numPr>
          <w:ilvl w:val="2"/>
          <w:numId w:val="1"/>
        </w:numPr>
      </w:pPr>
      <w:r>
        <w:t>Presentation of annual reports and accounts</w:t>
      </w:r>
    </w:p>
    <w:p w14:paraId="3FA2FCAE" w14:textId="77777777" w:rsidR="00702281" w:rsidRDefault="00702281" w:rsidP="00702281">
      <w:pPr>
        <w:pStyle w:val="ListParagraph"/>
        <w:numPr>
          <w:ilvl w:val="2"/>
          <w:numId w:val="1"/>
        </w:numPr>
      </w:pPr>
      <w:r>
        <w:t>Election of officers and committee members</w:t>
      </w:r>
    </w:p>
    <w:p w14:paraId="6AC4797F" w14:textId="77777777" w:rsidR="00702281" w:rsidRDefault="00702281" w:rsidP="00702281">
      <w:pPr>
        <w:pStyle w:val="ListParagraph"/>
        <w:numPr>
          <w:ilvl w:val="2"/>
          <w:numId w:val="1"/>
        </w:numPr>
      </w:pPr>
      <w:r>
        <w:t>Consideration of any properly submitted motions</w:t>
      </w:r>
    </w:p>
    <w:p w14:paraId="0E75F89F" w14:textId="77777777" w:rsidR="00702281" w:rsidRDefault="00702281" w:rsidP="00702281">
      <w:pPr>
        <w:pStyle w:val="ListParagraph"/>
        <w:ind w:left="1800"/>
      </w:pPr>
    </w:p>
    <w:p w14:paraId="5ECFAC6C" w14:textId="77777777" w:rsidR="00702281" w:rsidRPr="004D1243" w:rsidRDefault="00702281" w:rsidP="00702281">
      <w:pPr>
        <w:pStyle w:val="ListParagraph"/>
        <w:numPr>
          <w:ilvl w:val="1"/>
          <w:numId w:val="5"/>
        </w:numPr>
        <w:rPr>
          <w:b/>
          <w:bCs/>
        </w:rPr>
      </w:pPr>
      <w:r w:rsidRPr="004D1243">
        <w:rPr>
          <w:b/>
          <w:bCs/>
        </w:rPr>
        <w:t>Extraordinary General Meeting (EGM)</w:t>
      </w:r>
    </w:p>
    <w:p w14:paraId="6016A212" w14:textId="77777777" w:rsidR="00702281" w:rsidRDefault="00702281" w:rsidP="00702281">
      <w:pPr>
        <w:pStyle w:val="ListParagraph"/>
        <w:ind w:left="1080"/>
      </w:pPr>
      <w:r>
        <w:t>An EGM may be called by the Committee or upon written request by at least 10 voting members. Notice and procedures shall be as for AGM</w:t>
      </w:r>
    </w:p>
    <w:p w14:paraId="5F546986" w14:textId="77777777" w:rsidR="00702281" w:rsidRDefault="00702281" w:rsidP="00702281">
      <w:pPr>
        <w:pStyle w:val="ListParagraph"/>
        <w:ind w:left="1080"/>
      </w:pPr>
    </w:p>
    <w:p w14:paraId="18212623" w14:textId="77777777" w:rsidR="00702281" w:rsidRDefault="00702281" w:rsidP="00702281">
      <w:pPr>
        <w:pStyle w:val="ListParagraph"/>
        <w:ind w:left="1080"/>
      </w:pPr>
    </w:p>
    <w:p w14:paraId="600CE44C" w14:textId="77777777" w:rsidR="00702281" w:rsidRDefault="00702281" w:rsidP="00702281">
      <w:pPr>
        <w:pStyle w:val="ListParagraph"/>
        <w:ind w:left="1080"/>
      </w:pPr>
    </w:p>
    <w:p w14:paraId="4461237A" w14:textId="77777777" w:rsidR="00702281" w:rsidRPr="00EA19C0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EA19C0">
        <w:rPr>
          <w:b/>
          <w:bCs/>
        </w:rPr>
        <w:t>Finance</w:t>
      </w:r>
    </w:p>
    <w:p w14:paraId="5D9AEB71" w14:textId="519F14FF" w:rsidR="00702281" w:rsidRDefault="00702281" w:rsidP="00702281">
      <w:pPr>
        <w:pStyle w:val="ListParagraph"/>
        <w:numPr>
          <w:ilvl w:val="0"/>
          <w:numId w:val="1"/>
        </w:numPr>
      </w:pPr>
      <w:r>
        <w:t>The financial year of the Club shall run from 1</w:t>
      </w:r>
      <w:r w:rsidRPr="00702281">
        <w:rPr>
          <w:vertAlign w:val="superscript"/>
        </w:rPr>
        <w:t>st</w:t>
      </w:r>
      <w:r>
        <w:t xml:space="preserve"> January to 31</w:t>
      </w:r>
      <w:r w:rsidRPr="00702281">
        <w:rPr>
          <w:vertAlign w:val="superscript"/>
        </w:rPr>
        <w:t>st</w:t>
      </w:r>
      <w:r>
        <w:t xml:space="preserve"> December</w:t>
      </w:r>
    </w:p>
    <w:p w14:paraId="1B472C03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>The Treasurer shall be responsible for maintaining accurate financial records</w:t>
      </w:r>
    </w:p>
    <w:p w14:paraId="14704064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>All Club funds shall be held in an account in the name of Dedham Cricket Club</w:t>
      </w:r>
    </w:p>
    <w:p w14:paraId="3C0C5E35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>Annual accounts shall be presented at the AGM for approval</w:t>
      </w:r>
    </w:p>
    <w:p w14:paraId="03AB4A06" w14:textId="77777777" w:rsidR="00702281" w:rsidRDefault="00702281" w:rsidP="00702281">
      <w:pPr>
        <w:pStyle w:val="ListParagraph"/>
        <w:ind w:left="360"/>
        <w:rPr>
          <w:b/>
          <w:bCs/>
        </w:rPr>
      </w:pPr>
    </w:p>
    <w:p w14:paraId="01187603" w14:textId="5EF54D81" w:rsidR="00702281" w:rsidRPr="004D1243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D1243">
        <w:rPr>
          <w:b/>
          <w:bCs/>
        </w:rPr>
        <w:t>Discipline and Appeals</w:t>
      </w:r>
    </w:p>
    <w:p w14:paraId="2273F5E2" w14:textId="77777777" w:rsidR="00702281" w:rsidRPr="00146217" w:rsidRDefault="00702281" w:rsidP="00702281">
      <w:pPr>
        <w:pStyle w:val="ListParagraph"/>
        <w:numPr>
          <w:ilvl w:val="0"/>
          <w:numId w:val="1"/>
        </w:numPr>
      </w:pPr>
      <w:r>
        <w:t xml:space="preserve">All members are expected to adhere to the Club’s </w:t>
      </w:r>
      <w:r w:rsidRPr="00146217">
        <w:rPr>
          <w:b/>
          <w:bCs/>
        </w:rPr>
        <w:t>Code of Conduct</w:t>
      </w:r>
      <w:r>
        <w:t xml:space="preserve"> and the ECB’s </w:t>
      </w:r>
      <w:r w:rsidRPr="00146217">
        <w:rPr>
          <w:b/>
          <w:bCs/>
        </w:rPr>
        <w:t>Discipline Regulations</w:t>
      </w:r>
    </w:p>
    <w:p w14:paraId="55AC99B2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>The Committee shall have the authority to take disciplinary action, including suspension or termination of membership, for conduct detrimental to the Club</w:t>
      </w:r>
    </w:p>
    <w:p w14:paraId="599128A7" w14:textId="77777777" w:rsidR="00702281" w:rsidRDefault="00702281" w:rsidP="00702281">
      <w:pPr>
        <w:pStyle w:val="ListParagraph"/>
        <w:numPr>
          <w:ilvl w:val="0"/>
          <w:numId w:val="1"/>
        </w:numPr>
      </w:pPr>
      <w:r>
        <w:t>Members have the right to appeal against any disciplinary decision in writing to the Committee within 14 days of notification</w:t>
      </w:r>
    </w:p>
    <w:p w14:paraId="30D16EE1" w14:textId="77777777" w:rsidR="00702281" w:rsidRDefault="00702281" w:rsidP="00702281">
      <w:pPr>
        <w:pStyle w:val="ListParagraph"/>
        <w:ind w:left="1080"/>
      </w:pPr>
    </w:p>
    <w:p w14:paraId="6D9769E7" w14:textId="77777777" w:rsidR="00702281" w:rsidRPr="004D1243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D1243">
        <w:rPr>
          <w:b/>
          <w:bCs/>
        </w:rPr>
        <w:t>Safeguarding</w:t>
      </w:r>
    </w:p>
    <w:p w14:paraId="64C6BDA6" w14:textId="77777777" w:rsidR="00702281" w:rsidRDefault="00702281" w:rsidP="00702281">
      <w:pPr>
        <w:pStyle w:val="ListParagraph"/>
        <w:ind w:left="1080"/>
      </w:pPr>
      <w:r>
        <w:t xml:space="preserve">The Club shall adopt and implement the </w:t>
      </w:r>
      <w:r w:rsidRPr="00146217">
        <w:rPr>
          <w:b/>
          <w:bCs/>
        </w:rPr>
        <w:t>ECB “Safe Hands – Cricket’s Policy for Safeguarding Children”</w:t>
      </w:r>
      <w:r>
        <w:t xml:space="preserve"> and ensure that all members and volunteers comply with it</w:t>
      </w:r>
    </w:p>
    <w:p w14:paraId="37667786" w14:textId="77777777" w:rsidR="00702281" w:rsidRDefault="00702281" w:rsidP="00702281">
      <w:pPr>
        <w:pStyle w:val="ListParagraph"/>
      </w:pPr>
    </w:p>
    <w:p w14:paraId="710430EF" w14:textId="77777777" w:rsidR="00702281" w:rsidRPr="004D1243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D1243">
        <w:rPr>
          <w:b/>
          <w:bCs/>
        </w:rPr>
        <w:t>Dissolution</w:t>
      </w:r>
    </w:p>
    <w:p w14:paraId="48D6382F" w14:textId="77777777" w:rsidR="00702281" w:rsidRDefault="00702281" w:rsidP="00702281">
      <w:pPr>
        <w:pStyle w:val="ListParagraph"/>
        <w:ind w:left="1080"/>
      </w:pPr>
      <w:r>
        <w:t>If at any General Meeting of the Club, a resolution is passed calling for the dissolution of the Club:</w:t>
      </w:r>
    </w:p>
    <w:p w14:paraId="5D364A8C" w14:textId="77777777" w:rsidR="00702281" w:rsidRDefault="00702281" w:rsidP="00702281">
      <w:pPr>
        <w:pStyle w:val="ListParagraph"/>
        <w:numPr>
          <w:ilvl w:val="0"/>
          <w:numId w:val="1"/>
        </w:numPr>
        <w:ind w:left="1800"/>
      </w:pPr>
      <w:r>
        <w:t>The Committee shall proceed to realise the assets of the Club</w:t>
      </w:r>
    </w:p>
    <w:p w14:paraId="06D6D725" w14:textId="77777777" w:rsidR="00702281" w:rsidRDefault="00702281" w:rsidP="00702281">
      <w:pPr>
        <w:pStyle w:val="ListParagraph"/>
        <w:numPr>
          <w:ilvl w:val="0"/>
          <w:numId w:val="1"/>
        </w:numPr>
        <w:ind w:left="1800"/>
      </w:pPr>
      <w:r>
        <w:t xml:space="preserve">Any remaining assets, after settlement of debts and liabilities, shall be transferred to the </w:t>
      </w:r>
      <w:r w:rsidRPr="004D1243">
        <w:rPr>
          <w:b/>
          <w:bCs/>
        </w:rPr>
        <w:t>Essex County Cricket Board</w:t>
      </w:r>
      <w:r>
        <w:t xml:space="preserve"> or to another cricket organisation with similar aims, as determined by the Committee</w:t>
      </w:r>
    </w:p>
    <w:p w14:paraId="7B086AB3" w14:textId="77777777" w:rsidR="00702281" w:rsidRDefault="00702281" w:rsidP="00702281">
      <w:pPr>
        <w:pStyle w:val="ListParagraph"/>
        <w:ind w:left="1080"/>
      </w:pPr>
    </w:p>
    <w:p w14:paraId="0CF24114" w14:textId="77777777" w:rsidR="00702281" w:rsidRPr="004D1243" w:rsidRDefault="00702281" w:rsidP="00702281">
      <w:pPr>
        <w:pStyle w:val="ListParagraph"/>
        <w:numPr>
          <w:ilvl w:val="0"/>
          <w:numId w:val="2"/>
        </w:numPr>
        <w:rPr>
          <w:b/>
          <w:bCs/>
        </w:rPr>
      </w:pPr>
      <w:r w:rsidRPr="004D1243">
        <w:rPr>
          <w:b/>
          <w:bCs/>
        </w:rPr>
        <w:t>Adoption</w:t>
      </w:r>
    </w:p>
    <w:p w14:paraId="44B74D0B" w14:textId="35DB41B0" w:rsidR="00702281" w:rsidRDefault="00702281" w:rsidP="00702281">
      <w:pPr>
        <w:pStyle w:val="ListParagraph"/>
        <w:ind w:left="1080"/>
      </w:pPr>
      <w:r>
        <w:t xml:space="preserve">This Constitution was adopted by the Committee of </w:t>
      </w:r>
      <w:r w:rsidRPr="00146217">
        <w:rPr>
          <w:b/>
          <w:bCs/>
        </w:rPr>
        <w:t>Dedham Cricket Club</w:t>
      </w:r>
      <w:r>
        <w:t xml:space="preserve"> on the </w:t>
      </w:r>
      <w:proofErr w:type="gramStart"/>
      <w:r>
        <w:t>1</w:t>
      </w:r>
      <w:r w:rsidRPr="00702281">
        <w:rPr>
          <w:vertAlign w:val="superscript"/>
        </w:rPr>
        <w:t>st</w:t>
      </w:r>
      <w:proofErr w:type="gramEnd"/>
      <w:r>
        <w:t xml:space="preserve"> April 2026</w:t>
      </w:r>
    </w:p>
    <w:p w14:paraId="4713825A" w14:textId="77777777" w:rsidR="00702281" w:rsidRDefault="00702281" w:rsidP="00702281">
      <w:pPr>
        <w:pStyle w:val="ListParagraph"/>
      </w:pPr>
    </w:p>
    <w:p w14:paraId="527C8AFD" w14:textId="77777777" w:rsidR="00702281" w:rsidRPr="004D1243" w:rsidRDefault="00702281" w:rsidP="00702281">
      <w:pPr>
        <w:pStyle w:val="ListParagraph"/>
        <w:ind w:left="2160"/>
        <w:rPr>
          <w:b/>
          <w:bCs/>
        </w:rPr>
      </w:pPr>
      <w:r w:rsidRPr="004D1243">
        <w:rPr>
          <w:b/>
          <w:bCs/>
        </w:rPr>
        <w:t>Signatures:</w:t>
      </w:r>
    </w:p>
    <w:p w14:paraId="0EECF304" w14:textId="77777777" w:rsidR="00702281" w:rsidRDefault="00702281" w:rsidP="00702281">
      <w:pPr>
        <w:pStyle w:val="ListParagraph"/>
      </w:pPr>
    </w:p>
    <w:p w14:paraId="33339188" w14:textId="77777777" w:rsidR="00702281" w:rsidRDefault="00702281" w:rsidP="00702281">
      <w:pPr>
        <w:pStyle w:val="ListParagraph"/>
        <w:ind w:left="2880"/>
      </w:pPr>
      <w:r>
        <w:t>____________________________(Chair)</w:t>
      </w:r>
    </w:p>
    <w:p w14:paraId="5C62E745" w14:textId="77777777" w:rsidR="00702281" w:rsidRDefault="00702281" w:rsidP="00702281">
      <w:pPr>
        <w:pStyle w:val="ListParagraph"/>
        <w:ind w:left="2880"/>
      </w:pPr>
    </w:p>
    <w:p w14:paraId="594F2C3D" w14:textId="77777777" w:rsidR="00702281" w:rsidRDefault="00702281" w:rsidP="00702281">
      <w:pPr>
        <w:pStyle w:val="ListParagraph"/>
        <w:ind w:left="2880"/>
      </w:pPr>
      <w:r>
        <w:t>____________________________(Secretary)</w:t>
      </w:r>
    </w:p>
    <w:p w14:paraId="4D6108C2" w14:textId="77777777" w:rsidR="00702281" w:rsidRDefault="00702281" w:rsidP="00702281">
      <w:pPr>
        <w:pStyle w:val="ListParagraph"/>
        <w:ind w:left="2880"/>
      </w:pPr>
    </w:p>
    <w:p w14:paraId="1E99EA32" w14:textId="77777777" w:rsidR="00702281" w:rsidRDefault="00702281" w:rsidP="00702281">
      <w:pPr>
        <w:pStyle w:val="ListParagraph"/>
        <w:ind w:left="2880"/>
      </w:pPr>
      <w:r>
        <w:t>____________________________(Treasurer)</w:t>
      </w:r>
    </w:p>
    <w:p w14:paraId="536D4A5A" w14:textId="77777777" w:rsidR="007A3BEC" w:rsidRDefault="007A3BEC"/>
    <w:sectPr w:rsidR="007A3BE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4C6ED" w14:textId="77777777" w:rsidR="00F014F1" w:rsidRDefault="00F014F1" w:rsidP="00702281">
      <w:pPr>
        <w:spacing w:after="0" w:line="240" w:lineRule="auto"/>
      </w:pPr>
      <w:r>
        <w:separator/>
      </w:r>
    </w:p>
  </w:endnote>
  <w:endnote w:type="continuationSeparator" w:id="0">
    <w:p w14:paraId="28E7DC4B" w14:textId="77777777" w:rsidR="00F014F1" w:rsidRDefault="00F014F1" w:rsidP="00702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5EEF6" w14:textId="77777777" w:rsidR="00F014F1" w:rsidRDefault="00F014F1" w:rsidP="00702281">
      <w:pPr>
        <w:spacing w:after="0" w:line="240" w:lineRule="auto"/>
      </w:pPr>
      <w:r>
        <w:separator/>
      </w:r>
    </w:p>
  </w:footnote>
  <w:footnote w:type="continuationSeparator" w:id="0">
    <w:p w14:paraId="03A6C3C3" w14:textId="77777777" w:rsidR="00F014F1" w:rsidRDefault="00F014F1" w:rsidP="00702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6CA02" w14:textId="72EFCB25" w:rsidR="00702281" w:rsidRDefault="00702281">
    <w:pPr>
      <w:pStyle w:val="Header"/>
    </w:pPr>
    <w:r>
      <w:rPr>
        <w:noProof/>
      </w:rPr>
      <w:drawing>
        <wp:inline distT="0" distB="0" distL="0" distR="0" wp14:anchorId="74514CE4" wp14:editId="2AB90578">
          <wp:extent cx="857250" cy="843873"/>
          <wp:effectExtent l="0" t="0" r="0" b="0"/>
          <wp:docPr id="2404689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468912" name="Picture 2404689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070" cy="8476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75B97"/>
    <w:multiLevelType w:val="multilevel"/>
    <w:tmpl w:val="E4CC04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4CE64B19"/>
    <w:multiLevelType w:val="hybridMultilevel"/>
    <w:tmpl w:val="D5281A0E"/>
    <w:lvl w:ilvl="0" w:tplc="D5F256FE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A4E44A2"/>
    <w:multiLevelType w:val="hybridMultilevel"/>
    <w:tmpl w:val="17B49D42"/>
    <w:lvl w:ilvl="0" w:tplc="0C0C7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567AB6"/>
    <w:multiLevelType w:val="multilevel"/>
    <w:tmpl w:val="C4FEE5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F106D12"/>
    <w:multiLevelType w:val="multilevel"/>
    <w:tmpl w:val="2BBC13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 w16cid:durableId="466169824">
    <w:abstractNumId w:val="1"/>
  </w:num>
  <w:num w:numId="2" w16cid:durableId="2122458400">
    <w:abstractNumId w:val="2"/>
  </w:num>
  <w:num w:numId="3" w16cid:durableId="429207155">
    <w:abstractNumId w:val="4"/>
  </w:num>
  <w:num w:numId="4" w16cid:durableId="42218031">
    <w:abstractNumId w:val="0"/>
  </w:num>
  <w:num w:numId="5" w16cid:durableId="393700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81"/>
    <w:rsid w:val="003B1892"/>
    <w:rsid w:val="003F61BE"/>
    <w:rsid w:val="00461E86"/>
    <w:rsid w:val="004E6B06"/>
    <w:rsid w:val="004F6182"/>
    <w:rsid w:val="005418E0"/>
    <w:rsid w:val="00640CC7"/>
    <w:rsid w:val="00702281"/>
    <w:rsid w:val="007A3BEC"/>
    <w:rsid w:val="00852029"/>
    <w:rsid w:val="00912320"/>
    <w:rsid w:val="009C4FB8"/>
    <w:rsid w:val="00A835AF"/>
    <w:rsid w:val="00F0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66CE9"/>
  <w15:chartTrackingRefBased/>
  <w15:docId w15:val="{6418A5F7-C6CB-468F-A70D-26AD2CC1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28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2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2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2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2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2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2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2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2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2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2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2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22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28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022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28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692</Words>
  <Characters>3948</Characters>
  <Application>Microsoft Office Word</Application>
  <DocSecurity>0</DocSecurity>
  <Lines>32</Lines>
  <Paragraphs>9</Paragraphs>
  <ScaleCrop>false</ScaleCrop>
  <Company>Essex County Council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Wilkinson - Commissioning Lead</dc:creator>
  <cp:keywords/>
  <dc:description/>
  <cp:lastModifiedBy>James Wilkinson - Commissioning Lead</cp:lastModifiedBy>
  <cp:revision>5</cp:revision>
  <dcterms:created xsi:type="dcterms:W3CDTF">2026-03-31T14:22:00Z</dcterms:created>
  <dcterms:modified xsi:type="dcterms:W3CDTF">2026-08-04T14:05:00Z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2026-03-31T14:27:36Z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84b486c5-416a-4d1e-9215-9cf21e91ba6f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