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F98E4" w14:textId="007977B4" w:rsidR="00F62B78" w:rsidRPr="00187447" w:rsidRDefault="00F62B78" w:rsidP="00F62B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4"/>
          <w:szCs w:val="24"/>
        </w:rPr>
      </w:pPr>
      <w:r w:rsidRPr="00187447">
        <w:rPr>
          <w:rFonts w:ascii="Calibri" w:hAnsi="Calibri" w:cs="Calibri"/>
          <w:b/>
          <w:bCs/>
          <w:kern w:val="0"/>
          <w:sz w:val="24"/>
          <w:szCs w:val="24"/>
        </w:rPr>
        <w:t>GENERAL CODE</w:t>
      </w:r>
      <w:r w:rsidR="00187447" w:rsidRPr="00187447">
        <w:rPr>
          <w:rFonts w:ascii="Calibri" w:hAnsi="Calibri" w:cs="Calibri"/>
          <w:b/>
          <w:bCs/>
          <w:kern w:val="0"/>
          <w:sz w:val="24"/>
          <w:szCs w:val="24"/>
        </w:rPr>
        <w:t xml:space="preserve"> OF CONDUCT</w:t>
      </w:r>
    </w:p>
    <w:p w14:paraId="2EC3DF11" w14:textId="77777777" w:rsidR="00187447" w:rsidRPr="00187447" w:rsidRDefault="00187447" w:rsidP="00F62B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3"/>
          <w:szCs w:val="23"/>
        </w:rPr>
      </w:pPr>
    </w:p>
    <w:p w14:paraId="37BAFB4F" w14:textId="0790DC43" w:rsidR="00F62B78" w:rsidRPr="00F62B78" w:rsidRDefault="00F62B78" w:rsidP="0018744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3"/>
          <w:szCs w:val="23"/>
        </w:rPr>
      </w:pPr>
      <w:r w:rsidRPr="00F62B78">
        <w:rPr>
          <w:rFonts w:ascii="Calibri" w:hAnsi="Calibri" w:cs="Calibri"/>
          <w:kern w:val="0"/>
          <w:sz w:val="23"/>
          <w:szCs w:val="23"/>
        </w:rPr>
        <w:t xml:space="preserve">We, at </w:t>
      </w:r>
      <w:r w:rsidR="00DA7DF3">
        <w:rPr>
          <w:rFonts w:ascii="Calibri" w:hAnsi="Calibri" w:cs="Calibri"/>
          <w:kern w:val="0"/>
          <w:sz w:val="23"/>
          <w:szCs w:val="23"/>
        </w:rPr>
        <w:t xml:space="preserve">Parley </w:t>
      </w:r>
      <w:r w:rsidRPr="00F62B78">
        <w:rPr>
          <w:rFonts w:ascii="Calibri" w:hAnsi="Calibri" w:cs="Calibri"/>
          <w:kern w:val="0"/>
          <w:sz w:val="23"/>
          <w:szCs w:val="23"/>
        </w:rPr>
        <w:t>Cricket Club, will work to ensure that cricket is a fully inclusive sport</w:t>
      </w:r>
      <w:r w:rsidR="00BE6CF0">
        <w:rPr>
          <w:rFonts w:ascii="Calibri" w:hAnsi="Calibri" w:cs="Calibri"/>
          <w:kern w:val="0"/>
          <w:sz w:val="23"/>
          <w:szCs w:val="23"/>
        </w:rPr>
        <w:t xml:space="preserve"> as we believe Cricket is a game for everyone</w:t>
      </w:r>
    </w:p>
    <w:p w14:paraId="1B47D3DA" w14:textId="6F4C90C9" w:rsidR="00F62B78" w:rsidRPr="00187447" w:rsidRDefault="00F62B78" w:rsidP="0018744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3"/>
          <w:szCs w:val="23"/>
        </w:rPr>
      </w:pPr>
      <w:r w:rsidRPr="00187447">
        <w:rPr>
          <w:rFonts w:ascii="Calibri" w:hAnsi="Calibri" w:cs="Calibri"/>
          <w:kern w:val="0"/>
          <w:sz w:val="23"/>
          <w:szCs w:val="23"/>
        </w:rPr>
        <w:t>We will provide a safe and welcoming environment for all individuals</w:t>
      </w:r>
    </w:p>
    <w:p w14:paraId="397589AA" w14:textId="3D58A4AD" w:rsidR="00F62B78" w:rsidRPr="00187447" w:rsidRDefault="00F62B78" w:rsidP="0018744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3"/>
          <w:szCs w:val="23"/>
        </w:rPr>
      </w:pPr>
      <w:r w:rsidRPr="00187447">
        <w:rPr>
          <w:rFonts w:ascii="Calibri" w:hAnsi="Calibri" w:cs="Calibri"/>
          <w:kern w:val="0"/>
          <w:sz w:val="23"/>
          <w:szCs w:val="23"/>
        </w:rPr>
        <w:t>We will take all adequate steps to ensure the good behaviour of our members and supporters</w:t>
      </w:r>
      <w:r w:rsidR="00187447">
        <w:rPr>
          <w:rFonts w:ascii="Calibri" w:hAnsi="Calibri" w:cs="Calibri"/>
          <w:kern w:val="0"/>
          <w:sz w:val="23"/>
          <w:szCs w:val="23"/>
        </w:rPr>
        <w:t xml:space="preserve"> </w:t>
      </w:r>
      <w:r w:rsidRPr="00187447">
        <w:rPr>
          <w:rFonts w:ascii="Calibri" w:hAnsi="Calibri" w:cs="Calibri"/>
          <w:kern w:val="0"/>
          <w:sz w:val="23"/>
          <w:szCs w:val="23"/>
        </w:rPr>
        <w:t>towards everyone involved in the game.</w:t>
      </w:r>
    </w:p>
    <w:p w14:paraId="146E8D55" w14:textId="29AADC36" w:rsidR="00D01125" w:rsidRDefault="00F62B78" w:rsidP="0018744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3"/>
          <w:szCs w:val="23"/>
        </w:rPr>
      </w:pPr>
      <w:r w:rsidRPr="00187447">
        <w:rPr>
          <w:rFonts w:ascii="Calibri" w:hAnsi="Calibri" w:cs="Calibri"/>
          <w:kern w:val="0"/>
          <w:sz w:val="23"/>
          <w:szCs w:val="23"/>
        </w:rPr>
        <w:t>Everyone involved in cricket must be mindful of their use of social</w:t>
      </w:r>
      <w:r w:rsidR="00187447">
        <w:rPr>
          <w:rFonts w:ascii="Calibri" w:hAnsi="Calibri" w:cs="Calibri"/>
          <w:kern w:val="0"/>
          <w:sz w:val="23"/>
          <w:szCs w:val="23"/>
        </w:rPr>
        <w:t xml:space="preserve"> </w:t>
      </w:r>
      <w:r w:rsidRPr="00187447">
        <w:rPr>
          <w:rFonts w:ascii="Calibri" w:hAnsi="Calibri" w:cs="Calibri"/>
          <w:kern w:val="0"/>
          <w:sz w:val="23"/>
          <w:szCs w:val="23"/>
        </w:rPr>
        <w:t>media, ensuring that age limits are not breached and that contact with those U18 i</w:t>
      </w:r>
      <w:r w:rsidR="0051173E">
        <w:rPr>
          <w:rFonts w:ascii="Calibri" w:hAnsi="Calibri" w:cs="Calibri"/>
          <w:kern w:val="0"/>
          <w:sz w:val="23"/>
          <w:szCs w:val="23"/>
        </w:rPr>
        <w:t>s via</w:t>
      </w:r>
      <w:r w:rsidRPr="00187447">
        <w:rPr>
          <w:rFonts w:ascii="Calibri" w:hAnsi="Calibri" w:cs="Calibri"/>
          <w:kern w:val="0"/>
          <w:sz w:val="23"/>
          <w:szCs w:val="23"/>
        </w:rPr>
        <w:t xml:space="preserve"> their parent or guardian</w:t>
      </w:r>
    </w:p>
    <w:p w14:paraId="703B3BBE" w14:textId="63572337" w:rsidR="00EC4E8D" w:rsidRPr="00187447" w:rsidRDefault="00EC4E8D" w:rsidP="0018744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3"/>
          <w:szCs w:val="23"/>
        </w:rPr>
      </w:pPr>
      <w:r>
        <w:rPr>
          <w:rFonts w:ascii="Calibri" w:hAnsi="Calibri" w:cs="Calibri"/>
          <w:kern w:val="0"/>
          <w:sz w:val="23"/>
          <w:szCs w:val="23"/>
        </w:rPr>
        <w:t>Safeguarding is everyone’s responsibility. If you see, hear or experience</w:t>
      </w:r>
      <w:r w:rsidR="00946428">
        <w:rPr>
          <w:rFonts w:ascii="Calibri" w:hAnsi="Calibri" w:cs="Calibri"/>
          <w:kern w:val="0"/>
          <w:sz w:val="23"/>
          <w:szCs w:val="23"/>
        </w:rPr>
        <w:t xml:space="preserve"> something which worries you, please report it</w:t>
      </w:r>
      <w:r w:rsidR="00252468">
        <w:rPr>
          <w:rFonts w:ascii="Calibri" w:hAnsi="Calibri" w:cs="Calibri"/>
          <w:kern w:val="0"/>
          <w:sz w:val="23"/>
          <w:szCs w:val="23"/>
        </w:rPr>
        <w:t>.</w:t>
      </w:r>
    </w:p>
    <w:p w14:paraId="7519BB73" w14:textId="77777777" w:rsidR="00F62B78" w:rsidRDefault="00F62B78" w:rsidP="00F62B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3"/>
          <w:szCs w:val="23"/>
        </w:rPr>
      </w:pPr>
    </w:p>
    <w:p w14:paraId="45E5F7A8" w14:textId="45EA037E" w:rsidR="00F62B78" w:rsidRPr="00187447" w:rsidRDefault="00187447" w:rsidP="00F62B78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bCs/>
          <w:kern w:val="0"/>
          <w:sz w:val="24"/>
          <w:szCs w:val="24"/>
        </w:rPr>
      </w:pPr>
      <w:r w:rsidRPr="00187447">
        <w:rPr>
          <w:rFonts w:ascii="Calibri-Italic" w:hAnsi="Calibri-Italic" w:cs="Calibri-Italic"/>
          <w:b/>
          <w:bCs/>
          <w:kern w:val="0"/>
          <w:sz w:val="24"/>
          <w:szCs w:val="24"/>
        </w:rPr>
        <w:t>PLAYERS</w:t>
      </w:r>
    </w:p>
    <w:p w14:paraId="225AD521" w14:textId="338433CC" w:rsidR="00F62B78" w:rsidRPr="00187447" w:rsidRDefault="00F62B78" w:rsidP="001874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3"/>
          <w:szCs w:val="23"/>
        </w:rPr>
      </w:pPr>
      <w:r w:rsidRPr="00187447">
        <w:rPr>
          <w:rFonts w:ascii="Calibri" w:hAnsi="Calibri" w:cs="Calibri"/>
          <w:kern w:val="0"/>
          <w:sz w:val="23"/>
          <w:szCs w:val="23"/>
        </w:rPr>
        <w:t xml:space="preserve">Remember it is an honour to represent your </w:t>
      </w:r>
      <w:proofErr w:type="gramStart"/>
      <w:r w:rsidRPr="00187447">
        <w:rPr>
          <w:rFonts w:ascii="Calibri" w:hAnsi="Calibri" w:cs="Calibri"/>
          <w:kern w:val="0"/>
          <w:sz w:val="23"/>
          <w:szCs w:val="23"/>
        </w:rPr>
        <w:t>Club</w:t>
      </w:r>
      <w:proofErr w:type="gramEnd"/>
      <w:r w:rsidRPr="00187447">
        <w:rPr>
          <w:rFonts w:ascii="Calibri" w:hAnsi="Calibri" w:cs="Calibri"/>
          <w:kern w:val="0"/>
          <w:sz w:val="23"/>
          <w:szCs w:val="23"/>
        </w:rPr>
        <w:t xml:space="preserve"> and </w:t>
      </w:r>
      <w:r w:rsidR="006B5873">
        <w:rPr>
          <w:rFonts w:ascii="Calibri" w:hAnsi="Calibri" w:cs="Calibri"/>
          <w:kern w:val="0"/>
          <w:sz w:val="23"/>
          <w:szCs w:val="23"/>
        </w:rPr>
        <w:t xml:space="preserve">you should </w:t>
      </w:r>
      <w:r w:rsidRPr="00187447">
        <w:rPr>
          <w:rFonts w:ascii="Calibri" w:hAnsi="Calibri" w:cs="Calibri"/>
          <w:kern w:val="0"/>
          <w:sz w:val="23"/>
          <w:szCs w:val="23"/>
        </w:rPr>
        <w:t>always regard it as such</w:t>
      </w:r>
    </w:p>
    <w:p w14:paraId="2E755ECF" w14:textId="7932D2ED" w:rsidR="00F62B78" w:rsidRPr="004E2C07" w:rsidRDefault="00F62B78" w:rsidP="001874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3"/>
          <w:szCs w:val="23"/>
        </w:rPr>
      </w:pPr>
      <w:r w:rsidRPr="004E2C07">
        <w:rPr>
          <w:rFonts w:ascii="Calibri" w:hAnsi="Calibri" w:cs="Calibri"/>
          <w:kern w:val="0"/>
          <w:sz w:val="23"/>
          <w:szCs w:val="23"/>
        </w:rPr>
        <w:t xml:space="preserve">Respect your </w:t>
      </w:r>
      <w:r w:rsidR="00E07A86" w:rsidRPr="004E2C07">
        <w:rPr>
          <w:rFonts w:ascii="Calibri" w:hAnsi="Calibri" w:cs="Calibri"/>
          <w:kern w:val="0"/>
          <w:sz w:val="23"/>
          <w:szCs w:val="23"/>
        </w:rPr>
        <w:t>M</w:t>
      </w:r>
      <w:r w:rsidRPr="004E2C07">
        <w:rPr>
          <w:rFonts w:ascii="Calibri" w:hAnsi="Calibri" w:cs="Calibri"/>
          <w:kern w:val="0"/>
          <w:sz w:val="23"/>
          <w:szCs w:val="23"/>
        </w:rPr>
        <w:t xml:space="preserve">anager / </w:t>
      </w:r>
      <w:r w:rsidR="00E07A86" w:rsidRPr="004E2C07">
        <w:rPr>
          <w:rFonts w:ascii="Calibri" w:hAnsi="Calibri" w:cs="Calibri"/>
          <w:kern w:val="0"/>
          <w:sz w:val="23"/>
          <w:szCs w:val="23"/>
        </w:rPr>
        <w:t>Captain</w:t>
      </w:r>
      <w:r w:rsidRPr="004E2C07">
        <w:rPr>
          <w:rFonts w:ascii="Calibri" w:hAnsi="Calibri" w:cs="Calibri"/>
          <w:kern w:val="0"/>
          <w:sz w:val="23"/>
          <w:szCs w:val="23"/>
        </w:rPr>
        <w:t xml:space="preserve"> and/or coaches, the opposition, the facilities, the officials     and, above all, the spirit of the game</w:t>
      </w:r>
    </w:p>
    <w:p w14:paraId="3D54FCF2" w14:textId="0C272760" w:rsidR="00F62B78" w:rsidRPr="00187447" w:rsidRDefault="00F62B78" w:rsidP="001874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3"/>
          <w:szCs w:val="23"/>
        </w:rPr>
      </w:pPr>
      <w:r w:rsidRPr="00187447">
        <w:rPr>
          <w:rFonts w:ascii="Calibri" w:hAnsi="Calibri" w:cs="Calibri"/>
          <w:kern w:val="0"/>
          <w:sz w:val="23"/>
          <w:szCs w:val="23"/>
        </w:rPr>
        <w:t xml:space="preserve">Always accept the </w:t>
      </w:r>
      <w:r w:rsidR="00E07A86">
        <w:rPr>
          <w:rFonts w:ascii="Calibri" w:hAnsi="Calibri" w:cs="Calibri"/>
          <w:kern w:val="0"/>
          <w:sz w:val="23"/>
          <w:szCs w:val="23"/>
        </w:rPr>
        <w:t>U</w:t>
      </w:r>
      <w:r w:rsidRPr="00187447">
        <w:rPr>
          <w:rFonts w:ascii="Calibri" w:hAnsi="Calibri" w:cs="Calibri"/>
          <w:kern w:val="0"/>
          <w:sz w:val="23"/>
          <w:szCs w:val="23"/>
        </w:rPr>
        <w:t>mpire’s decision. Players must not show dissent at the</w:t>
      </w:r>
      <w:r w:rsidR="00187447">
        <w:rPr>
          <w:rFonts w:ascii="Calibri" w:hAnsi="Calibri" w:cs="Calibri"/>
          <w:kern w:val="0"/>
          <w:sz w:val="23"/>
          <w:szCs w:val="23"/>
        </w:rPr>
        <w:t xml:space="preserve"> </w:t>
      </w:r>
      <w:r w:rsidRPr="00187447">
        <w:rPr>
          <w:rFonts w:ascii="Calibri" w:hAnsi="Calibri" w:cs="Calibri"/>
          <w:kern w:val="0"/>
          <w:sz w:val="23"/>
          <w:szCs w:val="23"/>
        </w:rPr>
        <w:t>umpire’s decision or react in a provocative manner towards the umpire at any time.</w:t>
      </w:r>
    </w:p>
    <w:p w14:paraId="0078AE41" w14:textId="38B3361B" w:rsidR="00F62B78" w:rsidRPr="00187447" w:rsidRDefault="00F62B78" w:rsidP="001874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3"/>
          <w:szCs w:val="23"/>
        </w:rPr>
      </w:pPr>
      <w:r w:rsidRPr="00187447">
        <w:rPr>
          <w:rFonts w:ascii="Calibri" w:hAnsi="Calibri" w:cs="Calibri"/>
          <w:kern w:val="0"/>
          <w:sz w:val="23"/>
          <w:szCs w:val="23"/>
        </w:rPr>
        <w:t>Players shall not intimidate, assault or attempt to intimidate an umpire, another player or</w:t>
      </w:r>
    </w:p>
    <w:p w14:paraId="30C19B07" w14:textId="7CBCEDB2" w:rsidR="00F62B78" w:rsidRPr="00187447" w:rsidRDefault="00F62B78" w:rsidP="0018744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kern w:val="0"/>
          <w:sz w:val="23"/>
          <w:szCs w:val="23"/>
        </w:rPr>
      </w:pPr>
      <w:r w:rsidRPr="00187447">
        <w:rPr>
          <w:rFonts w:ascii="Calibri" w:hAnsi="Calibri" w:cs="Calibri"/>
          <w:kern w:val="0"/>
          <w:sz w:val="23"/>
          <w:szCs w:val="23"/>
        </w:rPr>
        <w:t>Spectator either verbally or physically</w:t>
      </w:r>
    </w:p>
    <w:p w14:paraId="591D2C09" w14:textId="516B119C" w:rsidR="00F62B78" w:rsidRDefault="00F62B78" w:rsidP="001874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3"/>
          <w:szCs w:val="23"/>
        </w:rPr>
      </w:pPr>
      <w:r w:rsidRPr="00187447">
        <w:rPr>
          <w:rFonts w:ascii="Calibri" w:hAnsi="Calibri" w:cs="Calibri"/>
          <w:kern w:val="0"/>
          <w:sz w:val="23"/>
          <w:szCs w:val="23"/>
        </w:rPr>
        <w:t>Players shall not use crude and/or abusive language nor make offensive gestures or</w:t>
      </w:r>
      <w:r w:rsidR="00187447">
        <w:rPr>
          <w:rFonts w:ascii="Calibri" w:hAnsi="Calibri" w:cs="Calibri"/>
          <w:kern w:val="0"/>
          <w:sz w:val="23"/>
          <w:szCs w:val="23"/>
        </w:rPr>
        <w:t xml:space="preserve"> </w:t>
      </w:r>
      <w:r w:rsidRPr="00187447">
        <w:rPr>
          <w:rFonts w:ascii="Calibri" w:hAnsi="Calibri" w:cs="Calibri"/>
          <w:kern w:val="0"/>
          <w:sz w:val="23"/>
          <w:szCs w:val="23"/>
        </w:rPr>
        <w:t>hand signals nor deliberately distract an opponent.</w:t>
      </w:r>
    </w:p>
    <w:p w14:paraId="745C8EBF" w14:textId="489AA5BD" w:rsidR="00657A6D" w:rsidRPr="00187447" w:rsidRDefault="00657A6D" w:rsidP="001874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3"/>
          <w:szCs w:val="23"/>
        </w:rPr>
      </w:pPr>
      <w:r>
        <w:rPr>
          <w:rFonts w:ascii="Calibri" w:hAnsi="Calibri" w:cs="Calibri"/>
          <w:kern w:val="0"/>
          <w:sz w:val="23"/>
          <w:szCs w:val="23"/>
        </w:rPr>
        <w:t xml:space="preserve">Such behaviours will be reported as a </w:t>
      </w:r>
      <w:r w:rsidR="004F23AC">
        <w:rPr>
          <w:rFonts w:ascii="Calibri" w:hAnsi="Calibri" w:cs="Calibri"/>
          <w:kern w:val="0"/>
          <w:sz w:val="23"/>
          <w:szCs w:val="23"/>
        </w:rPr>
        <w:t>disciplinary incident</w:t>
      </w:r>
    </w:p>
    <w:p w14:paraId="51EDFC6B" w14:textId="2C25B387" w:rsidR="00F62B78" w:rsidRPr="00187447" w:rsidRDefault="00F62B78" w:rsidP="001874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3"/>
          <w:szCs w:val="23"/>
        </w:rPr>
      </w:pPr>
      <w:r w:rsidRPr="00187447">
        <w:rPr>
          <w:rFonts w:ascii="Calibri" w:hAnsi="Calibri" w:cs="Calibri"/>
          <w:kern w:val="0"/>
          <w:sz w:val="23"/>
          <w:szCs w:val="23"/>
        </w:rPr>
        <w:t>Players shall not make discriminatory abusive comments against fellow players, officials,</w:t>
      </w:r>
    </w:p>
    <w:p w14:paraId="1971B2C7" w14:textId="5BA306DC" w:rsidR="00F62B78" w:rsidRPr="00187447" w:rsidRDefault="00F62B78" w:rsidP="0018744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kern w:val="0"/>
          <w:sz w:val="23"/>
          <w:szCs w:val="23"/>
        </w:rPr>
      </w:pPr>
      <w:r w:rsidRPr="00187447">
        <w:rPr>
          <w:rFonts w:ascii="Calibri" w:hAnsi="Calibri" w:cs="Calibri"/>
          <w:kern w:val="0"/>
          <w:sz w:val="23"/>
          <w:szCs w:val="23"/>
        </w:rPr>
        <w:t>members and supporters</w:t>
      </w:r>
      <w:r w:rsidR="00692579">
        <w:rPr>
          <w:rFonts w:ascii="Calibri" w:hAnsi="Calibri" w:cs="Calibri"/>
          <w:kern w:val="0"/>
          <w:sz w:val="23"/>
          <w:szCs w:val="23"/>
        </w:rPr>
        <w:t>. This will be reported to the ECB</w:t>
      </w:r>
      <w:r w:rsidRPr="00187447">
        <w:rPr>
          <w:rFonts w:ascii="Calibri" w:hAnsi="Calibri" w:cs="Calibri"/>
          <w:kern w:val="0"/>
          <w:sz w:val="23"/>
          <w:szCs w:val="23"/>
        </w:rPr>
        <w:t xml:space="preserve"> </w:t>
      </w:r>
    </w:p>
    <w:p w14:paraId="4CFE80EA" w14:textId="1641DC91" w:rsidR="00F62B78" w:rsidRPr="00187447" w:rsidRDefault="00F62B78" w:rsidP="001874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3"/>
          <w:szCs w:val="23"/>
        </w:rPr>
      </w:pPr>
      <w:r w:rsidRPr="00187447">
        <w:rPr>
          <w:rFonts w:ascii="Calibri" w:hAnsi="Calibri" w:cs="Calibri"/>
          <w:kern w:val="0"/>
          <w:sz w:val="23"/>
          <w:szCs w:val="23"/>
        </w:rPr>
        <w:t>Players shall not use, or in any way be concerned in the use or distribution of illegal substances</w:t>
      </w:r>
    </w:p>
    <w:p w14:paraId="0646D854" w14:textId="3169612C" w:rsidR="00F62B78" w:rsidRPr="004E2C07" w:rsidRDefault="00F62B78" w:rsidP="001874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3"/>
          <w:szCs w:val="23"/>
        </w:rPr>
      </w:pPr>
      <w:r w:rsidRPr="004E2C07">
        <w:rPr>
          <w:rFonts w:ascii="Calibri" w:hAnsi="Calibri" w:cs="Calibri"/>
          <w:kern w:val="0"/>
          <w:sz w:val="23"/>
          <w:szCs w:val="23"/>
        </w:rPr>
        <w:t>Players must always support team members during matches</w:t>
      </w:r>
    </w:p>
    <w:p w14:paraId="085CA470" w14:textId="1305FB19" w:rsidR="00F62B78" w:rsidRPr="00373301" w:rsidRDefault="00373301" w:rsidP="0037330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3"/>
          <w:szCs w:val="23"/>
        </w:rPr>
      </w:pPr>
      <w:r>
        <w:rPr>
          <w:rFonts w:ascii="Calibri" w:hAnsi="Calibri" w:cs="Calibri"/>
          <w:kern w:val="0"/>
          <w:sz w:val="23"/>
          <w:szCs w:val="23"/>
        </w:rPr>
        <w:t>Players must a</w:t>
      </w:r>
      <w:r w:rsidR="00F62B78" w:rsidRPr="00187447">
        <w:rPr>
          <w:rFonts w:ascii="Calibri" w:hAnsi="Calibri" w:cs="Calibri"/>
          <w:kern w:val="0"/>
          <w:sz w:val="23"/>
          <w:szCs w:val="23"/>
        </w:rPr>
        <w:t>lways make a point of being polite and thanking everyone who has assisted with making a</w:t>
      </w:r>
      <w:r>
        <w:rPr>
          <w:rFonts w:ascii="Calibri" w:hAnsi="Calibri" w:cs="Calibri"/>
          <w:kern w:val="0"/>
          <w:sz w:val="23"/>
          <w:szCs w:val="23"/>
        </w:rPr>
        <w:t xml:space="preserve"> </w:t>
      </w:r>
      <w:r w:rsidR="00F62B78" w:rsidRPr="00373301">
        <w:rPr>
          <w:rFonts w:ascii="Calibri" w:hAnsi="Calibri" w:cs="Calibri"/>
          <w:kern w:val="0"/>
          <w:sz w:val="23"/>
          <w:szCs w:val="23"/>
        </w:rPr>
        <w:t>game possible: the umpires and scorers, the grounds team, the lunch/tea persons, your</w:t>
      </w:r>
      <w:r>
        <w:rPr>
          <w:rFonts w:ascii="Calibri" w:hAnsi="Calibri" w:cs="Calibri"/>
          <w:kern w:val="0"/>
          <w:sz w:val="23"/>
          <w:szCs w:val="23"/>
        </w:rPr>
        <w:t xml:space="preserve"> </w:t>
      </w:r>
      <w:r w:rsidR="00F62B78" w:rsidRPr="00373301">
        <w:rPr>
          <w:rFonts w:ascii="Calibri" w:hAnsi="Calibri" w:cs="Calibri"/>
          <w:kern w:val="0"/>
          <w:sz w:val="23"/>
          <w:szCs w:val="23"/>
        </w:rPr>
        <w:t>team managers and coaches and parents who have transported and supported you.</w:t>
      </w:r>
    </w:p>
    <w:p w14:paraId="65416760" w14:textId="4F04C79C" w:rsidR="00F62B78" w:rsidRDefault="00F62B78" w:rsidP="00F62B78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</w:p>
    <w:p w14:paraId="6137D3C7" w14:textId="44521CAA" w:rsidR="00F62B78" w:rsidRPr="00EE1AC9" w:rsidRDefault="00AE4D3F" w:rsidP="00F62B78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bCs/>
          <w:kern w:val="0"/>
          <w:sz w:val="24"/>
          <w:szCs w:val="24"/>
        </w:rPr>
      </w:pPr>
      <w:r w:rsidRPr="00EE1AC9">
        <w:rPr>
          <w:rFonts w:ascii="Calibri-Italic" w:hAnsi="Calibri-Italic" w:cs="Calibri-Italic"/>
          <w:b/>
          <w:bCs/>
          <w:kern w:val="0"/>
          <w:sz w:val="24"/>
          <w:szCs w:val="24"/>
        </w:rPr>
        <w:t>COACHES / ACTIVATORS / CAPTAINS / MANAGERS</w:t>
      </w:r>
    </w:p>
    <w:p w14:paraId="706DF041" w14:textId="2A90EF50" w:rsidR="00AE4D3F" w:rsidRPr="00EE1AC9" w:rsidRDefault="00AE4D3F" w:rsidP="00EE1A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3"/>
          <w:szCs w:val="23"/>
        </w:rPr>
      </w:pPr>
      <w:r w:rsidRPr="00EE1AC9">
        <w:rPr>
          <w:rFonts w:ascii="Calibri" w:hAnsi="Calibri" w:cs="Calibri"/>
          <w:kern w:val="0"/>
          <w:sz w:val="23"/>
          <w:szCs w:val="23"/>
        </w:rPr>
        <w:t>Coaches shall be aware that the welfare and safety of all players must always be a be a</w:t>
      </w:r>
    </w:p>
    <w:p w14:paraId="44A6E3A0" w14:textId="77777777" w:rsidR="00AE4D3F" w:rsidRDefault="00AE4D3F" w:rsidP="00EE1AC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kern w:val="0"/>
          <w:sz w:val="23"/>
          <w:szCs w:val="23"/>
        </w:rPr>
      </w:pPr>
      <w:r w:rsidRPr="00EE1AC9">
        <w:rPr>
          <w:rFonts w:ascii="Calibri" w:hAnsi="Calibri" w:cs="Calibri"/>
          <w:kern w:val="0"/>
          <w:sz w:val="23"/>
          <w:szCs w:val="23"/>
        </w:rPr>
        <w:t>priority.</w:t>
      </w:r>
    </w:p>
    <w:p w14:paraId="1592B6D8" w14:textId="77777777" w:rsidR="00FA21AB" w:rsidRPr="00FA21AB" w:rsidRDefault="00FA21AB" w:rsidP="00FA21AB">
      <w:pPr>
        <w:pStyle w:val="ListParagraph"/>
        <w:numPr>
          <w:ilvl w:val="0"/>
          <w:numId w:val="11"/>
        </w:numPr>
        <w:suppressAutoHyphens/>
        <w:spacing w:after="0" w:line="240" w:lineRule="auto"/>
      </w:pPr>
      <w:r w:rsidRPr="00FA21AB">
        <w:t>Always work in an open environment and ensure another adult supervisor is always present. Remember ‘The Rule of Two’ and avoid being alone with a child and vulnerable adults</w:t>
      </w:r>
    </w:p>
    <w:p w14:paraId="6B8CD9F7" w14:textId="23383430" w:rsidR="00FA21AB" w:rsidRPr="00FA21AB" w:rsidRDefault="00FA21AB" w:rsidP="00FA21AB">
      <w:pPr>
        <w:pStyle w:val="ListParagraph"/>
        <w:numPr>
          <w:ilvl w:val="0"/>
          <w:numId w:val="11"/>
        </w:numPr>
        <w:suppressAutoHyphens/>
        <w:spacing w:after="0" w:line="240" w:lineRule="auto"/>
        <w:rPr>
          <w:rFonts w:cs="Times New Roman"/>
        </w:rPr>
      </w:pPr>
      <w:r w:rsidRPr="00FA21AB">
        <w:t>Avoid physical contact and limit celebrations to a fist bump or a high five</w:t>
      </w:r>
    </w:p>
    <w:p w14:paraId="52F12286" w14:textId="09BA7871" w:rsidR="00EE1AC9" w:rsidRPr="00EE1AC9" w:rsidRDefault="00EE1AC9" w:rsidP="00EE1A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3"/>
          <w:szCs w:val="23"/>
        </w:rPr>
      </w:pPr>
      <w:r>
        <w:rPr>
          <w:rFonts w:ascii="Calibri" w:hAnsi="Calibri" w:cs="Calibri"/>
          <w:kern w:val="0"/>
          <w:sz w:val="23"/>
          <w:szCs w:val="23"/>
        </w:rPr>
        <w:t xml:space="preserve">Ensure your ECB DBS, e-learning Safeguarding qualification and first aid qualifications </w:t>
      </w:r>
      <w:r w:rsidR="00187447">
        <w:rPr>
          <w:rFonts w:ascii="Calibri" w:hAnsi="Calibri" w:cs="Calibri"/>
          <w:kern w:val="0"/>
          <w:sz w:val="23"/>
          <w:szCs w:val="23"/>
        </w:rPr>
        <w:t>are always up to date</w:t>
      </w:r>
    </w:p>
    <w:p w14:paraId="772B9447" w14:textId="0052F56E" w:rsidR="00AE4D3F" w:rsidRPr="00EE1AC9" w:rsidRDefault="00AE4D3F" w:rsidP="00EE1A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3"/>
          <w:szCs w:val="23"/>
        </w:rPr>
      </w:pPr>
      <w:r w:rsidRPr="00EE1AC9">
        <w:rPr>
          <w:rFonts w:ascii="Calibri" w:hAnsi="Calibri" w:cs="Calibri"/>
          <w:kern w:val="0"/>
          <w:sz w:val="23"/>
          <w:szCs w:val="23"/>
        </w:rPr>
        <w:t>Know and ensure the ratios for junior coaching, ECB regulations for U18 in open-age teams including safety equipment, are always met</w:t>
      </w:r>
    </w:p>
    <w:p w14:paraId="51774E43" w14:textId="4D8C0C73" w:rsidR="00AE4D3F" w:rsidRPr="004E2C07" w:rsidRDefault="00AE4D3F" w:rsidP="00EE1A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3"/>
          <w:szCs w:val="23"/>
        </w:rPr>
      </w:pPr>
      <w:r w:rsidRPr="004E2C07">
        <w:rPr>
          <w:rFonts w:ascii="Calibri" w:hAnsi="Calibri" w:cs="Calibri"/>
          <w:kern w:val="0"/>
          <w:sz w:val="23"/>
          <w:szCs w:val="23"/>
        </w:rPr>
        <w:t>All Coaches, Activators, Captains &amp; Managers shall strive to enthuse and inspire the players in their sessions and squad.</w:t>
      </w:r>
    </w:p>
    <w:p w14:paraId="1439F700" w14:textId="6F9802A3" w:rsidR="00AE4D3F" w:rsidRPr="00EE1AC9" w:rsidRDefault="00AE4D3F" w:rsidP="00EE1A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3"/>
          <w:szCs w:val="23"/>
        </w:rPr>
      </w:pPr>
      <w:r w:rsidRPr="00EE1AC9">
        <w:rPr>
          <w:rFonts w:ascii="Calibri" w:hAnsi="Calibri" w:cs="Calibri"/>
          <w:kern w:val="0"/>
          <w:sz w:val="23"/>
          <w:szCs w:val="23"/>
        </w:rPr>
        <w:t>Ensure that no gain to outside ventures (professional or representing an external body) is</w:t>
      </w:r>
    </w:p>
    <w:p w14:paraId="0EC57359" w14:textId="7C4212D8" w:rsidR="00AE4D3F" w:rsidRPr="00EE1AC9" w:rsidRDefault="00AE4D3F" w:rsidP="00436C7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kern w:val="0"/>
          <w:sz w:val="23"/>
          <w:szCs w:val="23"/>
        </w:rPr>
      </w:pPr>
      <w:r w:rsidRPr="00EE1AC9">
        <w:rPr>
          <w:rFonts w:ascii="Calibri" w:hAnsi="Calibri" w:cs="Calibri"/>
          <w:kern w:val="0"/>
          <w:sz w:val="23"/>
          <w:szCs w:val="23"/>
        </w:rPr>
        <w:lastRenderedPageBreak/>
        <w:t>achieved through use of contacts or position within their role as Coach or Manager or Captain</w:t>
      </w:r>
    </w:p>
    <w:p w14:paraId="47E6E796" w14:textId="161A7CC4" w:rsidR="00AE4D3F" w:rsidRDefault="00AE4D3F" w:rsidP="00EE1A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3"/>
          <w:szCs w:val="23"/>
        </w:rPr>
      </w:pPr>
      <w:r w:rsidRPr="00EE1AC9">
        <w:rPr>
          <w:rFonts w:ascii="Calibri" w:hAnsi="Calibri" w:cs="Calibri"/>
          <w:kern w:val="0"/>
          <w:sz w:val="23"/>
          <w:szCs w:val="23"/>
        </w:rPr>
        <w:t>If unsure on how to deal with a situation, the coach should always consult another official within the club.</w:t>
      </w:r>
    </w:p>
    <w:p w14:paraId="4A9D1DB5" w14:textId="11EEFB36" w:rsidR="00EE1AC9" w:rsidRPr="004E2C07" w:rsidRDefault="00EE1AC9" w:rsidP="00EE1A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3"/>
          <w:szCs w:val="23"/>
        </w:rPr>
      </w:pPr>
      <w:r w:rsidRPr="004E2C07">
        <w:rPr>
          <w:rFonts w:ascii="Calibri" w:hAnsi="Calibri" w:cs="Calibri"/>
          <w:kern w:val="0"/>
          <w:sz w:val="23"/>
          <w:szCs w:val="23"/>
        </w:rPr>
        <w:t>Know and implement the ‘Rule of 2’ around U18s both online and in reality</w:t>
      </w:r>
    </w:p>
    <w:p w14:paraId="004F3F8F" w14:textId="7216A07A" w:rsidR="00AE4D3F" w:rsidRDefault="00AE4D3F" w:rsidP="00EE1A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3"/>
          <w:szCs w:val="23"/>
        </w:rPr>
      </w:pPr>
      <w:r w:rsidRPr="004E2C07">
        <w:rPr>
          <w:rFonts w:ascii="Calibri" w:hAnsi="Calibri" w:cs="Calibri"/>
          <w:kern w:val="0"/>
          <w:sz w:val="23"/>
          <w:szCs w:val="23"/>
        </w:rPr>
        <w:t>Poor practice, including safeguarding concerns, should be shared with the Club Safeguarding Officer</w:t>
      </w:r>
    </w:p>
    <w:p w14:paraId="1C219C10" w14:textId="68147C8C" w:rsidR="004E1694" w:rsidRDefault="004E1694" w:rsidP="00EE1A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3"/>
          <w:szCs w:val="23"/>
        </w:rPr>
      </w:pPr>
      <w:r>
        <w:rPr>
          <w:rFonts w:ascii="Calibri" w:hAnsi="Calibri" w:cs="Calibri"/>
          <w:kern w:val="0"/>
          <w:sz w:val="23"/>
          <w:szCs w:val="23"/>
        </w:rPr>
        <w:t>Captains must take responsibility for the good conduct of players on the pitch</w:t>
      </w:r>
      <w:r w:rsidR="00475FAE">
        <w:rPr>
          <w:rFonts w:ascii="Calibri" w:hAnsi="Calibri" w:cs="Calibri"/>
          <w:kern w:val="0"/>
          <w:sz w:val="23"/>
          <w:szCs w:val="23"/>
        </w:rPr>
        <w:t xml:space="preserve"> and step in when behaviour is poor</w:t>
      </w:r>
    </w:p>
    <w:p w14:paraId="2EB8A3ED" w14:textId="74205835" w:rsidR="00A6656E" w:rsidRDefault="00A6656E" w:rsidP="00EE1A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3"/>
          <w:szCs w:val="23"/>
        </w:rPr>
      </w:pPr>
      <w:r>
        <w:rPr>
          <w:rFonts w:ascii="Calibri" w:hAnsi="Calibri" w:cs="Calibri"/>
          <w:kern w:val="0"/>
          <w:sz w:val="23"/>
          <w:szCs w:val="23"/>
        </w:rPr>
        <w:t>Captains must support Junior players in open-age cricket and identify them to both the Umpire and O</w:t>
      </w:r>
      <w:r w:rsidR="00461986">
        <w:rPr>
          <w:rFonts w:ascii="Calibri" w:hAnsi="Calibri" w:cs="Calibri"/>
          <w:kern w:val="0"/>
          <w:sz w:val="23"/>
          <w:szCs w:val="23"/>
        </w:rPr>
        <w:t>pposition</w:t>
      </w:r>
    </w:p>
    <w:p w14:paraId="61330022" w14:textId="10F36074" w:rsidR="00695F44" w:rsidRPr="004E2C07" w:rsidRDefault="00F25C19" w:rsidP="00EE1A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3"/>
          <w:szCs w:val="23"/>
        </w:rPr>
      </w:pPr>
      <w:r>
        <w:rPr>
          <w:rFonts w:ascii="Calibri" w:hAnsi="Calibri" w:cs="Calibri"/>
          <w:kern w:val="0"/>
          <w:sz w:val="23"/>
          <w:szCs w:val="23"/>
        </w:rPr>
        <w:t>Poor behaviour on and off the pitch should be reported as a disciplinary</w:t>
      </w:r>
      <w:r w:rsidR="00AA3C10">
        <w:rPr>
          <w:rFonts w:ascii="Calibri" w:hAnsi="Calibri" w:cs="Calibri"/>
          <w:kern w:val="0"/>
          <w:sz w:val="23"/>
          <w:szCs w:val="23"/>
        </w:rPr>
        <w:t xml:space="preserve"> incident</w:t>
      </w:r>
    </w:p>
    <w:p w14:paraId="3E90D6C7" w14:textId="05EB3FFA" w:rsidR="00AE4D3F" w:rsidRPr="00EE1AC9" w:rsidRDefault="00AE4D3F" w:rsidP="00EE1A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3"/>
          <w:szCs w:val="23"/>
        </w:rPr>
      </w:pPr>
      <w:r w:rsidRPr="00EE1AC9">
        <w:rPr>
          <w:rFonts w:ascii="Calibri" w:hAnsi="Calibri" w:cs="Calibri"/>
          <w:kern w:val="0"/>
          <w:sz w:val="23"/>
          <w:szCs w:val="23"/>
        </w:rPr>
        <w:t>Abusive behaviour / practice must be shared with the Club Safeguarding Officer &amp;/or County Safeguarding Officer. A criminal offence must be shared with the police.</w:t>
      </w:r>
    </w:p>
    <w:p w14:paraId="57597404" w14:textId="4675587C" w:rsidR="00EE1AC9" w:rsidRDefault="00AE4D3F" w:rsidP="00EE1A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t>Meet all the General Standards of the Code of Conduct</w:t>
      </w:r>
    </w:p>
    <w:p w14:paraId="4F5AA5E3" w14:textId="1ED07799" w:rsidR="00AE4D3F" w:rsidRDefault="00AE4D3F" w:rsidP="00EE1A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t>Understand the Law regarding ‘Position of Trust’ and know that any sexual relationship or grooming behaviour towards an U18 is a criminal offence</w:t>
      </w:r>
    </w:p>
    <w:p w14:paraId="251E29B9" w14:textId="77777777" w:rsidR="00EE1AC9" w:rsidRDefault="00EE1AC9" w:rsidP="00EE1AC9">
      <w:pPr>
        <w:autoSpaceDE w:val="0"/>
        <w:autoSpaceDN w:val="0"/>
        <w:adjustRightInd w:val="0"/>
        <w:spacing w:after="0" w:line="240" w:lineRule="auto"/>
      </w:pPr>
    </w:p>
    <w:p w14:paraId="4EA48414" w14:textId="18AA86CE" w:rsidR="00EE1AC9" w:rsidRPr="00EE1AC9" w:rsidRDefault="00EE1AC9" w:rsidP="00EE1AC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bCs/>
          <w:kern w:val="0"/>
          <w:sz w:val="24"/>
          <w:szCs w:val="24"/>
        </w:rPr>
      </w:pPr>
      <w:r w:rsidRPr="00EE1AC9">
        <w:rPr>
          <w:rFonts w:ascii="Calibri-Italic" w:hAnsi="Calibri-Italic" w:cs="Calibri-Italic"/>
          <w:b/>
          <w:bCs/>
          <w:kern w:val="0"/>
          <w:sz w:val="24"/>
          <w:szCs w:val="24"/>
        </w:rPr>
        <w:t>PARENTS</w:t>
      </w:r>
    </w:p>
    <w:p w14:paraId="78D3CB8F" w14:textId="066B22A9" w:rsidR="00EE1AC9" w:rsidRPr="00187447" w:rsidRDefault="00EE1AC9" w:rsidP="001874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3"/>
          <w:szCs w:val="23"/>
        </w:rPr>
      </w:pPr>
      <w:r w:rsidRPr="00187447">
        <w:rPr>
          <w:rFonts w:ascii="Calibri" w:hAnsi="Calibri" w:cs="Calibri"/>
          <w:kern w:val="0"/>
          <w:sz w:val="23"/>
          <w:szCs w:val="23"/>
        </w:rPr>
        <w:t xml:space="preserve">Parents make an important contribution towards the success of any young </w:t>
      </w:r>
      <w:proofErr w:type="gramStart"/>
      <w:r w:rsidRPr="00187447">
        <w:rPr>
          <w:rFonts w:ascii="Calibri" w:hAnsi="Calibri" w:cs="Calibri"/>
          <w:kern w:val="0"/>
          <w:sz w:val="23"/>
          <w:szCs w:val="23"/>
        </w:rPr>
        <w:t>player</w:t>
      </w:r>
      <w:proofErr w:type="gramEnd"/>
      <w:r w:rsidRPr="00187447">
        <w:rPr>
          <w:rFonts w:ascii="Calibri" w:hAnsi="Calibri" w:cs="Calibri"/>
          <w:kern w:val="0"/>
          <w:sz w:val="23"/>
          <w:szCs w:val="23"/>
        </w:rPr>
        <w:t xml:space="preserve"> and we welcome them to spectate at training and matches wherever possible. For the benefit of</w:t>
      </w:r>
    </w:p>
    <w:p w14:paraId="703519E4" w14:textId="77777777" w:rsidR="00EE1AC9" w:rsidRDefault="00EE1AC9" w:rsidP="001874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3"/>
          <w:szCs w:val="23"/>
        </w:rPr>
      </w:pPr>
      <w:r w:rsidRPr="00187447">
        <w:rPr>
          <w:rFonts w:ascii="Calibri" w:hAnsi="Calibri" w:cs="Calibri"/>
          <w:kern w:val="0"/>
          <w:sz w:val="23"/>
          <w:szCs w:val="23"/>
        </w:rPr>
        <w:t>everyone, we ask parents to be aware of the following principles:</w:t>
      </w:r>
    </w:p>
    <w:p w14:paraId="0435D03B" w14:textId="77777777" w:rsidR="00187447" w:rsidRPr="00187447" w:rsidRDefault="00187447" w:rsidP="001874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3"/>
          <w:szCs w:val="23"/>
        </w:rPr>
      </w:pPr>
    </w:p>
    <w:p w14:paraId="1DF1B2FD" w14:textId="60643DD3" w:rsidR="00EE1AC9" w:rsidRDefault="00EE1AC9" w:rsidP="0018744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kern w:val="0"/>
          <w:sz w:val="23"/>
          <w:szCs w:val="23"/>
        </w:rPr>
      </w:pPr>
      <w:r>
        <w:rPr>
          <w:rFonts w:ascii="Calibri" w:hAnsi="Calibri" w:cs="Calibri"/>
          <w:kern w:val="0"/>
          <w:sz w:val="23"/>
          <w:szCs w:val="23"/>
        </w:rPr>
        <w:t>Ensure the club is aware of any medical needs &amp; treatments and necessary medication is available</w:t>
      </w:r>
      <w:r w:rsidR="00187447">
        <w:rPr>
          <w:rFonts w:ascii="Calibri" w:hAnsi="Calibri" w:cs="Calibri"/>
          <w:kern w:val="0"/>
          <w:sz w:val="23"/>
          <w:szCs w:val="23"/>
        </w:rPr>
        <w:t xml:space="preserve"> for training and matches</w:t>
      </w:r>
    </w:p>
    <w:p w14:paraId="00C42DE0" w14:textId="2E10B299" w:rsidR="00EE1AC9" w:rsidRPr="00EE1AC9" w:rsidRDefault="00EE1AC9" w:rsidP="0018744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kern w:val="0"/>
          <w:sz w:val="23"/>
          <w:szCs w:val="23"/>
        </w:rPr>
      </w:pPr>
      <w:r>
        <w:rPr>
          <w:rFonts w:ascii="Calibri" w:hAnsi="Calibri" w:cs="Calibri"/>
          <w:kern w:val="0"/>
          <w:sz w:val="23"/>
          <w:szCs w:val="23"/>
        </w:rPr>
        <w:t>Ensure the club is aware of any additional needs which may impact your child’s ability to take part in cricketing activities</w:t>
      </w:r>
    </w:p>
    <w:p w14:paraId="12AD939A" w14:textId="0F42E58B" w:rsidR="00EE1AC9" w:rsidRPr="00187447" w:rsidRDefault="00EE1AC9" w:rsidP="0018744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kern w:val="0"/>
          <w:sz w:val="23"/>
          <w:szCs w:val="23"/>
        </w:rPr>
      </w:pPr>
      <w:r w:rsidRPr="00187447">
        <w:rPr>
          <w:rFonts w:ascii="Calibri" w:hAnsi="Calibri" w:cs="Calibri"/>
          <w:kern w:val="0"/>
          <w:sz w:val="23"/>
          <w:szCs w:val="23"/>
        </w:rPr>
        <w:t>Players are under the care of the Lead Coach and their support coaches/managers when</w:t>
      </w:r>
      <w:r w:rsidR="00187447">
        <w:rPr>
          <w:rFonts w:ascii="Calibri" w:hAnsi="Calibri" w:cs="Calibri"/>
          <w:kern w:val="0"/>
          <w:sz w:val="23"/>
          <w:szCs w:val="23"/>
        </w:rPr>
        <w:t xml:space="preserve"> </w:t>
      </w:r>
      <w:r w:rsidRPr="00187447">
        <w:rPr>
          <w:rFonts w:ascii="Calibri" w:hAnsi="Calibri" w:cs="Calibri"/>
          <w:kern w:val="0"/>
          <w:sz w:val="23"/>
          <w:szCs w:val="23"/>
        </w:rPr>
        <w:t>playing for their team</w:t>
      </w:r>
      <w:r w:rsidR="00187447">
        <w:rPr>
          <w:rFonts w:ascii="Calibri" w:hAnsi="Calibri" w:cs="Calibri"/>
          <w:kern w:val="0"/>
          <w:sz w:val="23"/>
          <w:szCs w:val="23"/>
        </w:rPr>
        <w:t xml:space="preserve"> or taking part in training</w:t>
      </w:r>
      <w:r w:rsidRPr="00187447">
        <w:rPr>
          <w:rFonts w:ascii="Calibri" w:hAnsi="Calibri" w:cs="Calibri"/>
          <w:kern w:val="0"/>
          <w:sz w:val="23"/>
          <w:szCs w:val="23"/>
        </w:rPr>
        <w:t xml:space="preserve">. Please do not attempt to coach your child </w:t>
      </w:r>
      <w:r w:rsidR="00187447">
        <w:rPr>
          <w:rFonts w:ascii="Calibri" w:hAnsi="Calibri" w:cs="Calibri"/>
          <w:kern w:val="0"/>
          <w:sz w:val="23"/>
          <w:szCs w:val="23"/>
        </w:rPr>
        <w:t>during these activities.</w:t>
      </w:r>
    </w:p>
    <w:p w14:paraId="3427B4FD" w14:textId="2B6E09B5" w:rsidR="00EE1AC9" w:rsidRPr="00EE1AC9" w:rsidRDefault="00187447" w:rsidP="0018744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kern w:val="0"/>
          <w:sz w:val="23"/>
          <w:szCs w:val="23"/>
        </w:rPr>
      </w:pPr>
      <w:r>
        <w:rPr>
          <w:rFonts w:ascii="Calibri" w:hAnsi="Calibri" w:cs="Calibri"/>
          <w:kern w:val="0"/>
          <w:sz w:val="23"/>
          <w:szCs w:val="23"/>
        </w:rPr>
        <w:t>P</w:t>
      </w:r>
      <w:r w:rsidR="00EE1AC9" w:rsidRPr="00EE1AC9">
        <w:rPr>
          <w:rFonts w:ascii="Calibri" w:hAnsi="Calibri" w:cs="Calibri"/>
          <w:kern w:val="0"/>
          <w:sz w:val="23"/>
          <w:szCs w:val="23"/>
        </w:rPr>
        <w:t xml:space="preserve">arents are not permitted in changing rooms at any time </w:t>
      </w:r>
    </w:p>
    <w:p w14:paraId="13C88487" w14:textId="0DE656EE" w:rsidR="00EE1AC9" w:rsidRDefault="00EE1AC9" w:rsidP="0018744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kern w:val="0"/>
          <w:sz w:val="23"/>
          <w:szCs w:val="23"/>
        </w:rPr>
      </w:pPr>
      <w:r w:rsidRPr="00187447">
        <w:rPr>
          <w:rFonts w:ascii="Calibri" w:hAnsi="Calibri" w:cs="Calibri"/>
          <w:kern w:val="0"/>
          <w:sz w:val="23"/>
          <w:szCs w:val="23"/>
        </w:rPr>
        <w:t>Always encourage your child to play the game in the correct spirit and accept the</w:t>
      </w:r>
      <w:r w:rsidR="00187447">
        <w:rPr>
          <w:rFonts w:ascii="Calibri" w:hAnsi="Calibri" w:cs="Calibri"/>
          <w:kern w:val="0"/>
          <w:sz w:val="23"/>
          <w:szCs w:val="23"/>
        </w:rPr>
        <w:t xml:space="preserve"> </w:t>
      </w:r>
      <w:r w:rsidRPr="00187447">
        <w:rPr>
          <w:rFonts w:ascii="Calibri" w:hAnsi="Calibri" w:cs="Calibri"/>
          <w:kern w:val="0"/>
          <w:sz w:val="23"/>
          <w:szCs w:val="23"/>
        </w:rPr>
        <w:t>decisions of the match officials, support the player without pressure, praise good work and</w:t>
      </w:r>
      <w:r w:rsidR="00187447">
        <w:rPr>
          <w:rFonts w:ascii="Calibri" w:hAnsi="Calibri" w:cs="Calibri"/>
          <w:kern w:val="0"/>
          <w:sz w:val="23"/>
          <w:szCs w:val="23"/>
        </w:rPr>
        <w:t xml:space="preserve"> </w:t>
      </w:r>
      <w:r w:rsidRPr="00187447">
        <w:rPr>
          <w:rFonts w:ascii="Calibri" w:hAnsi="Calibri" w:cs="Calibri"/>
          <w:kern w:val="0"/>
          <w:sz w:val="23"/>
          <w:szCs w:val="23"/>
        </w:rPr>
        <w:t>refrain from criticising lapses. The standards of behaviour required from players are also</w:t>
      </w:r>
      <w:r w:rsidR="00187447">
        <w:rPr>
          <w:rFonts w:ascii="Calibri" w:hAnsi="Calibri" w:cs="Calibri"/>
          <w:kern w:val="0"/>
          <w:sz w:val="23"/>
          <w:szCs w:val="23"/>
        </w:rPr>
        <w:t xml:space="preserve"> </w:t>
      </w:r>
      <w:r w:rsidRPr="00187447">
        <w:rPr>
          <w:rFonts w:ascii="Calibri" w:hAnsi="Calibri" w:cs="Calibri"/>
          <w:kern w:val="0"/>
          <w:sz w:val="23"/>
          <w:szCs w:val="23"/>
        </w:rPr>
        <w:t>expected from parents.</w:t>
      </w:r>
    </w:p>
    <w:p w14:paraId="653C0851" w14:textId="0E386D88" w:rsidR="00187447" w:rsidRPr="00187447" w:rsidRDefault="00187447" w:rsidP="0018744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kern w:val="0"/>
          <w:sz w:val="23"/>
          <w:szCs w:val="23"/>
        </w:rPr>
      </w:pPr>
      <w:r>
        <w:rPr>
          <w:rFonts w:ascii="Calibri" w:hAnsi="Calibri" w:cs="Calibri"/>
          <w:kern w:val="0"/>
          <w:sz w:val="23"/>
          <w:szCs w:val="23"/>
        </w:rPr>
        <w:t xml:space="preserve">Parents must raise concerns over behaviour / conduct / attitudes </w:t>
      </w:r>
      <w:r w:rsidR="00E07A86">
        <w:rPr>
          <w:rFonts w:ascii="Calibri" w:hAnsi="Calibri" w:cs="Calibri"/>
          <w:kern w:val="0"/>
          <w:sz w:val="23"/>
          <w:szCs w:val="23"/>
        </w:rPr>
        <w:t xml:space="preserve">of anyone attending the Club </w:t>
      </w:r>
      <w:r>
        <w:rPr>
          <w:rFonts w:ascii="Calibri" w:hAnsi="Calibri" w:cs="Calibri"/>
          <w:kern w:val="0"/>
          <w:sz w:val="23"/>
          <w:szCs w:val="23"/>
        </w:rPr>
        <w:t>to the Club Safeguarding Officer</w:t>
      </w:r>
    </w:p>
    <w:p w14:paraId="1F9C9A97" w14:textId="38A4F6F8" w:rsidR="00EE1AC9" w:rsidRPr="00187447" w:rsidRDefault="00EE1AC9" w:rsidP="0018744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kern w:val="0"/>
          <w:sz w:val="23"/>
          <w:szCs w:val="23"/>
        </w:rPr>
      </w:pPr>
      <w:r w:rsidRPr="00187447">
        <w:rPr>
          <w:rFonts w:ascii="Calibri" w:hAnsi="Calibri" w:cs="Calibri"/>
          <w:kern w:val="0"/>
          <w:sz w:val="23"/>
          <w:szCs w:val="23"/>
        </w:rPr>
        <w:t>Please keep your Lead Coach and their support coaches/managers aware of the availability</w:t>
      </w:r>
      <w:r w:rsidR="00187447">
        <w:rPr>
          <w:rFonts w:ascii="Calibri" w:hAnsi="Calibri" w:cs="Calibri"/>
          <w:kern w:val="0"/>
          <w:sz w:val="23"/>
          <w:szCs w:val="23"/>
        </w:rPr>
        <w:t xml:space="preserve"> </w:t>
      </w:r>
      <w:r w:rsidRPr="00187447">
        <w:rPr>
          <w:rFonts w:ascii="Calibri" w:hAnsi="Calibri" w:cs="Calibri"/>
          <w:kern w:val="0"/>
          <w:sz w:val="23"/>
          <w:szCs w:val="23"/>
        </w:rPr>
        <w:t xml:space="preserve">of your </w:t>
      </w:r>
      <w:r w:rsidR="00187447" w:rsidRPr="00187447">
        <w:rPr>
          <w:rFonts w:ascii="Calibri" w:hAnsi="Calibri" w:cs="Calibri"/>
          <w:kern w:val="0"/>
          <w:sz w:val="23"/>
          <w:szCs w:val="23"/>
        </w:rPr>
        <w:t>child</w:t>
      </w:r>
    </w:p>
    <w:p w14:paraId="4BF3ACFA" w14:textId="00618932" w:rsidR="00EE1AC9" w:rsidRPr="00187447" w:rsidRDefault="00EE1AC9" w:rsidP="0018744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kern w:val="0"/>
          <w:sz w:val="23"/>
          <w:szCs w:val="23"/>
        </w:rPr>
      </w:pPr>
      <w:r w:rsidRPr="00187447">
        <w:rPr>
          <w:rFonts w:ascii="Calibri" w:hAnsi="Calibri" w:cs="Calibri"/>
          <w:kern w:val="0"/>
          <w:sz w:val="23"/>
          <w:szCs w:val="23"/>
        </w:rPr>
        <w:t>Parents are to assume their child’s Lead Coach</w:t>
      </w:r>
      <w:r w:rsidR="00187447">
        <w:rPr>
          <w:rFonts w:ascii="Calibri" w:hAnsi="Calibri" w:cs="Calibri"/>
          <w:kern w:val="0"/>
          <w:sz w:val="23"/>
          <w:szCs w:val="23"/>
        </w:rPr>
        <w:t xml:space="preserve"> / Captain</w:t>
      </w:r>
      <w:r w:rsidRPr="00187447">
        <w:rPr>
          <w:rFonts w:ascii="Calibri" w:hAnsi="Calibri" w:cs="Calibri"/>
          <w:kern w:val="0"/>
          <w:sz w:val="23"/>
          <w:szCs w:val="23"/>
        </w:rPr>
        <w:t xml:space="preserve"> as the first point of contact on any</w:t>
      </w:r>
      <w:r w:rsidR="00187447">
        <w:rPr>
          <w:rFonts w:ascii="Calibri" w:hAnsi="Calibri" w:cs="Calibri"/>
          <w:kern w:val="0"/>
          <w:sz w:val="23"/>
          <w:szCs w:val="23"/>
        </w:rPr>
        <w:t xml:space="preserve"> </w:t>
      </w:r>
      <w:r w:rsidRPr="00187447">
        <w:rPr>
          <w:rFonts w:ascii="Calibri" w:hAnsi="Calibri" w:cs="Calibri"/>
          <w:kern w:val="0"/>
          <w:sz w:val="23"/>
          <w:szCs w:val="23"/>
        </w:rPr>
        <w:t>issues. Parents must not make representations directly to umpires, grounds teams, officials</w:t>
      </w:r>
      <w:r w:rsidR="00187447">
        <w:rPr>
          <w:rFonts w:ascii="Calibri" w:hAnsi="Calibri" w:cs="Calibri"/>
          <w:kern w:val="0"/>
          <w:sz w:val="23"/>
          <w:szCs w:val="23"/>
        </w:rPr>
        <w:t xml:space="preserve"> </w:t>
      </w:r>
      <w:r w:rsidRPr="00187447">
        <w:rPr>
          <w:rFonts w:ascii="Calibri" w:hAnsi="Calibri" w:cs="Calibri"/>
          <w:kern w:val="0"/>
          <w:sz w:val="23"/>
          <w:szCs w:val="23"/>
        </w:rPr>
        <w:t xml:space="preserve">of other </w:t>
      </w:r>
      <w:r w:rsidR="00187447" w:rsidRPr="00187447">
        <w:rPr>
          <w:rFonts w:ascii="Calibri" w:hAnsi="Calibri" w:cs="Calibri"/>
          <w:kern w:val="0"/>
          <w:sz w:val="23"/>
          <w:szCs w:val="23"/>
        </w:rPr>
        <w:t xml:space="preserve">teams </w:t>
      </w:r>
      <w:r w:rsidRPr="00187447">
        <w:rPr>
          <w:rFonts w:ascii="Calibri" w:hAnsi="Calibri" w:cs="Calibri"/>
          <w:kern w:val="0"/>
          <w:sz w:val="23"/>
          <w:szCs w:val="23"/>
        </w:rPr>
        <w:t>or other parents.</w:t>
      </w:r>
    </w:p>
    <w:p w14:paraId="5E3FD041" w14:textId="4BC040B3" w:rsidR="00EE1AC9" w:rsidRPr="00187447" w:rsidRDefault="00EE1AC9" w:rsidP="0018744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kern w:val="0"/>
          <w:sz w:val="23"/>
          <w:szCs w:val="23"/>
        </w:rPr>
      </w:pPr>
      <w:r w:rsidRPr="00187447">
        <w:rPr>
          <w:rFonts w:ascii="Calibri" w:hAnsi="Calibri" w:cs="Calibri"/>
          <w:kern w:val="0"/>
          <w:sz w:val="23"/>
          <w:szCs w:val="23"/>
        </w:rPr>
        <w:t xml:space="preserve">Managers and Coaches are not obliged to </w:t>
      </w:r>
      <w:proofErr w:type="gramStart"/>
      <w:r w:rsidRPr="00187447">
        <w:rPr>
          <w:rFonts w:ascii="Calibri" w:hAnsi="Calibri" w:cs="Calibri"/>
          <w:kern w:val="0"/>
          <w:sz w:val="23"/>
          <w:szCs w:val="23"/>
        </w:rPr>
        <w:t>enter into</w:t>
      </w:r>
      <w:proofErr w:type="gramEnd"/>
      <w:r w:rsidRPr="00187447">
        <w:rPr>
          <w:rFonts w:ascii="Calibri" w:hAnsi="Calibri" w:cs="Calibri"/>
          <w:kern w:val="0"/>
          <w:sz w:val="23"/>
          <w:szCs w:val="23"/>
        </w:rPr>
        <w:t xml:space="preserve"> discussions with parents on any</w:t>
      </w:r>
    </w:p>
    <w:p w14:paraId="22D7EBCE" w14:textId="77777777" w:rsidR="00187447" w:rsidRPr="00187447" w:rsidRDefault="00EE1AC9" w:rsidP="0018744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kern w:val="0"/>
          <w:sz w:val="23"/>
          <w:szCs w:val="23"/>
        </w:rPr>
      </w:pPr>
      <w:r w:rsidRPr="00187447">
        <w:rPr>
          <w:rFonts w:ascii="Calibri" w:hAnsi="Calibri" w:cs="Calibri"/>
          <w:kern w:val="0"/>
          <w:sz w:val="23"/>
          <w:szCs w:val="23"/>
        </w:rPr>
        <w:t>selection issues, the batting order, bowling order, match tactics and similar matters</w:t>
      </w:r>
    </w:p>
    <w:p w14:paraId="0E0C33D2" w14:textId="50874A0B" w:rsidR="00EE1AC9" w:rsidRPr="00DA7DF3" w:rsidRDefault="00187447" w:rsidP="00EE1AC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kern w:val="0"/>
          <w:sz w:val="23"/>
          <w:szCs w:val="23"/>
        </w:rPr>
      </w:pPr>
      <w:r>
        <w:rPr>
          <w:rFonts w:ascii="Calibri" w:hAnsi="Calibri" w:cs="Calibri"/>
          <w:kern w:val="0"/>
          <w:sz w:val="23"/>
          <w:szCs w:val="23"/>
        </w:rPr>
        <w:t>Parent must m</w:t>
      </w:r>
      <w:r w:rsidRPr="00187447">
        <w:rPr>
          <w:rFonts w:ascii="Calibri" w:hAnsi="Calibri" w:cs="Calibri"/>
          <w:kern w:val="0"/>
          <w:sz w:val="23"/>
          <w:szCs w:val="23"/>
        </w:rPr>
        <w:t>eet all the standards of the General Code of Conduct</w:t>
      </w:r>
      <w:r w:rsidR="00EE1AC9" w:rsidRPr="00187447">
        <w:rPr>
          <w:rFonts w:ascii="Calibri" w:hAnsi="Calibri" w:cs="Calibri"/>
          <w:kern w:val="0"/>
          <w:sz w:val="23"/>
          <w:szCs w:val="23"/>
        </w:rPr>
        <w:t xml:space="preserve"> </w:t>
      </w:r>
    </w:p>
    <w:sectPr w:rsidR="00EE1AC9" w:rsidRPr="00DA7D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9FA0D" w14:textId="77777777" w:rsidR="00574805" w:rsidRDefault="00574805" w:rsidP="00ED52A5">
      <w:pPr>
        <w:spacing w:after="0" w:line="240" w:lineRule="auto"/>
      </w:pPr>
      <w:r>
        <w:separator/>
      </w:r>
    </w:p>
  </w:endnote>
  <w:endnote w:type="continuationSeparator" w:id="0">
    <w:p w14:paraId="302E7C0A" w14:textId="77777777" w:rsidR="00574805" w:rsidRDefault="00574805" w:rsidP="00ED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-Bold">
    <w:altName w:val="Poppi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FF03" w14:textId="709F671C" w:rsidR="00DA7DF3" w:rsidRDefault="00DA7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ACAE" w14:textId="0AC98928" w:rsidR="00DA7DF3" w:rsidRDefault="00DA7D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71FD" w14:textId="070FF8D4" w:rsidR="00DA7DF3" w:rsidRDefault="00DA7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7668" w14:textId="77777777" w:rsidR="00574805" w:rsidRDefault="00574805" w:rsidP="00ED52A5">
      <w:pPr>
        <w:spacing w:after="0" w:line="240" w:lineRule="auto"/>
      </w:pPr>
      <w:r>
        <w:separator/>
      </w:r>
    </w:p>
  </w:footnote>
  <w:footnote w:type="continuationSeparator" w:id="0">
    <w:p w14:paraId="07F7AFF8" w14:textId="77777777" w:rsidR="00574805" w:rsidRDefault="00574805" w:rsidP="00ED5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C391" w14:textId="03058D72" w:rsidR="00DA7DF3" w:rsidRDefault="00DA7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1E7C" w14:textId="5672892E" w:rsidR="00CA2104" w:rsidRDefault="00ED52A5" w:rsidP="00ED52A5">
    <w:pPr>
      <w:pStyle w:val="Header"/>
      <w:rPr>
        <w:rFonts w:ascii="Poppins-Bold" w:hAnsi="Poppins-Bold" w:cs="Poppins-Bold"/>
        <w:b/>
        <w:bCs/>
        <w:color w:val="29442E"/>
        <w:kern w:val="0"/>
        <w:sz w:val="60"/>
        <w:szCs w:val="6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D62421" wp14:editId="3734F3E9">
          <wp:simplePos x="0" y="0"/>
          <wp:positionH relativeFrom="column">
            <wp:posOffset>5701665</wp:posOffset>
          </wp:positionH>
          <wp:positionV relativeFrom="paragraph">
            <wp:posOffset>-236220</wp:posOffset>
          </wp:positionV>
          <wp:extent cx="744779" cy="1379220"/>
          <wp:effectExtent l="0" t="0" r="0" b="0"/>
          <wp:wrapNone/>
          <wp:docPr id="2" name="Picture 1" descr="A black and white image of a l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and white image of a l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779" cy="137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-Bold" w:hAnsi="Poppins-Bold" w:cs="Poppins-Bold"/>
        <w:b/>
        <w:bCs/>
        <w:color w:val="29442E"/>
        <w:kern w:val="0"/>
        <w:sz w:val="60"/>
        <w:szCs w:val="60"/>
      </w:rPr>
      <w:t>DORSET CRICKET</w:t>
    </w:r>
    <w:r w:rsidR="00CA2104">
      <w:rPr>
        <w:rFonts w:ascii="Poppins-Bold" w:hAnsi="Poppins-Bold" w:cs="Poppins-Bold"/>
        <w:b/>
        <w:bCs/>
        <w:color w:val="29442E"/>
        <w:kern w:val="0"/>
        <w:sz w:val="60"/>
        <w:szCs w:val="60"/>
      </w:rPr>
      <w:t xml:space="preserve">: </w:t>
    </w:r>
  </w:p>
  <w:p w14:paraId="7A69D9D1" w14:textId="24D5AA40" w:rsidR="00ED52A5" w:rsidRPr="00CA2104" w:rsidRDefault="00CA2104" w:rsidP="00ED52A5">
    <w:pPr>
      <w:pStyle w:val="Header"/>
      <w:rPr>
        <w:sz w:val="6"/>
        <w:szCs w:val="6"/>
      </w:rPr>
    </w:pPr>
    <w:r w:rsidRPr="00CA2104">
      <w:rPr>
        <w:rFonts w:ascii="Poppins-Bold" w:hAnsi="Poppins-Bold" w:cs="Poppins-Bold"/>
        <w:b/>
        <w:bCs/>
        <w:color w:val="29442E"/>
        <w:kern w:val="0"/>
        <w:sz w:val="44"/>
        <w:szCs w:val="44"/>
      </w:rPr>
      <w:t>CLUB CODE OF CONDUCT</w:t>
    </w:r>
  </w:p>
  <w:p w14:paraId="4D2BD607" w14:textId="77777777" w:rsidR="00ED52A5" w:rsidRDefault="00ED52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10268" w14:textId="0BA1BA3E" w:rsidR="00DA7DF3" w:rsidRDefault="00DA7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D1D68"/>
    <w:multiLevelType w:val="hybridMultilevel"/>
    <w:tmpl w:val="029A3B5C"/>
    <w:lvl w:ilvl="0" w:tplc="42424734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758D2"/>
    <w:multiLevelType w:val="hybridMultilevel"/>
    <w:tmpl w:val="600AB738"/>
    <w:lvl w:ilvl="0" w:tplc="42424734">
      <w:numFmt w:val="bullet"/>
      <w:lvlText w:val="•"/>
      <w:lvlJc w:val="left"/>
      <w:pPr>
        <w:ind w:left="36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3C568E"/>
    <w:multiLevelType w:val="hybridMultilevel"/>
    <w:tmpl w:val="B6A678B6"/>
    <w:lvl w:ilvl="0" w:tplc="42424734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43B89"/>
    <w:multiLevelType w:val="hybridMultilevel"/>
    <w:tmpl w:val="5BBA777A"/>
    <w:lvl w:ilvl="0" w:tplc="42424734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D8BD1"/>
    <w:multiLevelType w:val="hybridMultilevel"/>
    <w:tmpl w:val="46B06028"/>
    <w:lvl w:ilvl="0" w:tplc="381612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E7CCF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CEBF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9866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A0E2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C657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CA90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12608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9610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A64D91"/>
    <w:multiLevelType w:val="hybridMultilevel"/>
    <w:tmpl w:val="F2B481D0"/>
    <w:lvl w:ilvl="0" w:tplc="42424734">
      <w:numFmt w:val="bullet"/>
      <w:lvlText w:val="•"/>
      <w:lvlJc w:val="left"/>
      <w:pPr>
        <w:ind w:left="36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337D57"/>
    <w:multiLevelType w:val="hybridMultilevel"/>
    <w:tmpl w:val="8954E5A2"/>
    <w:lvl w:ilvl="0" w:tplc="42424734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B1D21"/>
    <w:multiLevelType w:val="hybridMultilevel"/>
    <w:tmpl w:val="5CE081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C014E6"/>
    <w:multiLevelType w:val="hybridMultilevel"/>
    <w:tmpl w:val="DC40390E"/>
    <w:lvl w:ilvl="0" w:tplc="42424734">
      <w:numFmt w:val="bullet"/>
      <w:lvlText w:val="•"/>
      <w:lvlJc w:val="left"/>
      <w:pPr>
        <w:ind w:left="36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F612A3"/>
    <w:multiLevelType w:val="hybridMultilevel"/>
    <w:tmpl w:val="CF08E784"/>
    <w:lvl w:ilvl="0" w:tplc="42424734">
      <w:numFmt w:val="bullet"/>
      <w:lvlText w:val="•"/>
      <w:lvlJc w:val="left"/>
      <w:pPr>
        <w:ind w:left="36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1B47F2"/>
    <w:multiLevelType w:val="hybridMultilevel"/>
    <w:tmpl w:val="BDDAF57A"/>
    <w:lvl w:ilvl="0" w:tplc="42424734">
      <w:numFmt w:val="bullet"/>
      <w:lvlText w:val="•"/>
      <w:lvlJc w:val="left"/>
      <w:pPr>
        <w:ind w:left="36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9721101">
    <w:abstractNumId w:val="7"/>
  </w:num>
  <w:num w:numId="2" w16cid:durableId="1064716153">
    <w:abstractNumId w:val="0"/>
  </w:num>
  <w:num w:numId="3" w16cid:durableId="351690819">
    <w:abstractNumId w:val="3"/>
  </w:num>
  <w:num w:numId="4" w16cid:durableId="317653935">
    <w:abstractNumId w:val="9"/>
  </w:num>
  <w:num w:numId="5" w16cid:durableId="1790320954">
    <w:abstractNumId w:val="5"/>
  </w:num>
  <w:num w:numId="6" w16cid:durableId="49307027">
    <w:abstractNumId w:val="1"/>
  </w:num>
  <w:num w:numId="7" w16cid:durableId="631447436">
    <w:abstractNumId w:val="8"/>
  </w:num>
  <w:num w:numId="8" w16cid:durableId="1472089485">
    <w:abstractNumId w:val="6"/>
  </w:num>
  <w:num w:numId="9" w16cid:durableId="1066562550">
    <w:abstractNumId w:val="10"/>
  </w:num>
  <w:num w:numId="10" w16cid:durableId="1479148997">
    <w:abstractNumId w:val="2"/>
  </w:num>
  <w:num w:numId="11" w16cid:durableId="1060635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78"/>
    <w:rsid w:val="000D3653"/>
    <w:rsid w:val="00187447"/>
    <w:rsid w:val="001D6FFE"/>
    <w:rsid w:val="00252468"/>
    <w:rsid w:val="00373301"/>
    <w:rsid w:val="00436C71"/>
    <w:rsid w:val="00461986"/>
    <w:rsid w:val="00475FAE"/>
    <w:rsid w:val="004A002B"/>
    <w:rsid w:val="004E1694"/>
    <w:rsid w:val="004E2C07"/>
    <w:rsid w:val="004F23AC"/>
    <w:rsid w:val="0051173E"/>
    <w:rsid w:val="00574805"/>
    <w:rsid w:val="005A04F8"/>
    <w:rsid w:val="005F5143"/>
    <w:rsid w:val="00654F8D"/>
    <w:rsid w:val="00657A6D"/>
    <w:rsid w:val="00692579"/>
    <w:rsid w:val="00695F44"/>
    <w:rsid w:val="006B5873"/>
    <w:rsid w:val="00711CB5"/>
    <w:rsid w:val="00937241"/>
    <w:rsid w:val="00946428"/>
    <w:rsid w:val="00A5194A"/>
    <w:rsid w:val="00A6656E"/>
    <w:rsid w:val="00A92C7D"/>
    <w:rsid w:val="00AA3C10"/>
    <w:rsid w:val="00AE4D3F"/>
    <w:rsid w:val="00BE6CF0"/>
    <w:rsid w:val="00BF5648"/>
    <w:rsid w:val="00CA2104"/>
    <w:rsid w:val="00D01125"/>
    <w:rsid w:val="00D133AA"/>
    <w:rsid w:val="00DA7DF3"/>
    <w:rsid w:val="00E07A86"/>
    <w:rsid w:val="00E123B1"/>
    <w:rsid w:val="00E734CD"/>
    <w:rsid w:val="00EC4E8D"/>
    <w:rsid w:val="00ED52A5"/>
    <w:rsid w:val="00EE1AC9"/>
    <w:rsid w:val="00F25C19"/>
    <w:rsid w:val="00F62B78"/>
    <w:rsid w:val="00FA21AB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2DA86"/>
  <w15:chartTrackingRefBased/>
  <w15:docId w15:val="{3395B89F-409E-4255-AF21-C5CF6941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B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B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B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5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2A5"/>
  </w:style>
  <w:style w:type="paragraph" w:styleId="Footer">
    <w:name w:val="footer"/>
    <w:basedOn w:val="Normal"/>
    <w:link w:val="FooterChar"/>
    <w:uiPriority w:val="99"/>
    <w:unhideWhenUsed/>
    <w:rsid w:val="00ED5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May</dc:creator>
  <cp:keywords/>
  <dc:description/>
  <cp:lastModifiedBy>Rook, Tracy (Leonardo, UK)</cp:lastModifiedBy>
  <cp:revision>3</cp:revision>
  <dcterms:created xsi:type="dcterms:W3CDTF">2026-04-07T15:35:00Z</dcterms:created>
  <dcterms:modified xsi:type="dcterms:W3CDTF">2026-04-07T15:44:00Z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c93cbc-34f0-44af-9df6-9b4281d9dd55_Enabled">
    <vt:lpwstr>true</vt:lpwstr>
  </property>
  <property fmtid="{D5CDD505-2E9C-101B-9397-08002B2CF9AE}" pid="3" name="MSIP_Label_64c93cbc-34f0-44af-9df6-9b4281d9dd55_SetDate">
    <vt:lpwstr>2026-04-07T15:44:09Z</vt:lpwstr>
  </property>
  <property fmtid="{D5CDD505-2E9C-101B-9397-08002B2CF9AE}" pid="4" name="MSIP_Label_64c93cbc-34f0-44af-9df6-9b4281d9dd55_Method">
    <vt:lpwstr>Privileged</vt:lpwstr>
  </property>
  <property fmtid="{D5CDD505-2E9C-101B-9397-08002B2CF9AE}" pid="5" name="MSIP_Label_64c93cbc-34f0-44af-9df6-9b4281d9dd55_Name">
    <vt:lpwstr>Not Marked - Company Internal</vt:lpwstr>
  </property>
  <property fmtid="{D5CDD505-2E9C-101B-9397-08002B2CF9AE}" pid="6" name="MSIP_Label_64c93cbc-34f0-44af-9df6-9b4281d9dd55_SiteId">
    <vt:lpwstr>25db6ea1-2b37-482f-a0a9-4c1ddc1408ec</vt:lpwstr>
  </property>
  <property fmtid="{D5CDD505-2E9C-101B-9397-08002B2CF9AE}" pid="7" name="MSIP_Label_64c93cbc-34f0-44af-9df6-9b4281d9dd55_ActionId">
    <vt:lpwstr>b719bbea-791f-433b-853d-88a17bcbaacc</vt:lpwstr>
  </property>
  <property fmtid="{D5CDD505-2E9C-101B-9397-08002B2CF9AE}" pid="8" name="MSIP_Label_64c93cbc-34f0-44af-9df6-9b4281d9dd55_ContentBits">
    <vt:lpwstr>0</vt:lpwstr>
  </property>
  <property fmtid="{D5CDD505-2E9C-101B-9397-08002B2CF9AE}" pid="9" name="MSIP_Label_64c93cbc-34f0-44af-9df6-9b4281d9dd55_Tag">
    <vt:lpwstr>10, 0, 1, 1</vt:lpwstr>
  </property>
</Properties>
</file>