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00D2" w14:textId="050D7902" w:rsidR="003F59A3" w:rsidRPr="003B0E8A" w:rsidRDefault="003B0E8A" w:rsidP="003B0E8A">
      <w:pPr>
        <w:tabs>
          <w:tab w:val="center" w:pos="4513"/>
        </w:tabs>
        <w:spacing w:after="0" w:line="240" w:lineRule="auto"/>
        <w:jc w:val="center"/>
        <w:rPr>
          <w:rFonts w:cstheme="minorHAnsi"/>
          <w:b/>
          <w:bCs/>
          <w:sz w:val="28"/>
          <w:szCs w:val="28"/>
          <w:u w:val="single"/>
        </w:rPr>
      </w:pPr>
      <w:r w:rsidRPr="003B0E8A">
        <w:rPr>
          <w:rFonts w:cstheme="minorHAnsi"/>
          <w:b/>
          <w:bCs/>
          <w:sz w:val="28"/>
          <w:szCs w:val="28"/>
          <w:u w:val="single"/>
        </w:rPr>
        <w:t>Terms and Conditions</w:t>
      </w:r>
    </w:p>
    <w:p w14:paraId="44E11E11" w14:textId="3FDA3B0C" w:rsidR="00FA7A08" w:rsidRPr="003B0E8A" w:rsidRDefault="00FA7A08" w:rsidP="003F59A3">
      <w:pPr>
        <w:tabs>
          <w:tab w:val="center" w:pos="4513"/>
        </w:tabs>
        <w:spacing w:after="0" w:line="240" w:lineRule="auto"/>
        <w:jc w:val="both"/>
        <w:rPr>
          <w:rFonts w:cstheme="minorHAnsi"/>
          <w:b/>
          <w:bCs/>
          <w:sz w:val="24"/>
          <w:szCs w:val="24"/>
        </w:rPr>
      </w:pPr>
      <w:r w:rsidRPr="003B0E8A">
        <w:rPr>
          <w:rFonts w:cstheme="minorHAnsi"/>
          <w:b/>
          <w:bCs/>
          <w:sz w:val="24"/>
          <w:szCs w:val="24"/>
        </w:rPr>
        <w:t xml:space="preserve">Registration </w:t>
      </w:r>
      <w:r w:rsidR="007F5381" w:rsidRPr="003B0E8A">
        <w:rPr>
          <w:rFonts w:cstheme="minorHAnsi"/>
          <w:b/>
          <w:bCs/>
          <w:sz w:val="24"/>
          <w:szCs w:val="24"/>
        </w:rPr>
        <w:t>and Payment</w:t>
      </w:r>
    </w:p>
    <w:p w14:paraId="0B4B38B0" w14:textId="77777777" w:rsidR="00FA104D" w:rsidRPr="003B0E8A" w:rsidRDefault="00FA104D" w:rsidP="008971B2">
      <w:pPr>
        <w:spacing w:after="0" w:line="240" w:lineRule="auto"/>
        <w:ind w:left="567"/>
        <w:jc w:val="both"/>
        <w:rPr>
          <w:rFonts w:cstheme="minorHAnsi"/>
          <w:b/>
          <w:bCs/>
          <w:sz w:val="24"/>
          <w:szCs w:val="24"/>
        </w:rPr>
      </w:pPr>
    </w:p>
    <w:p w14:paraId="5FCA687D" w14:textId="77777777" w:rsidR="00FA7A08" w:rsidRPr="003B0E8A" w:rsidRDefault="00FA7A08" w:rsidP="008971B2">
      <w:pPr>
        <w:numPr>
          <w:ilvl w:val="1"/>
          <w:numId w:val="8"/>
        </w:numPr>
        <w:tabs>
          <w:tab w:val="clear" w:pos="1440"/>
        </w:tabs>
        <w:spacing w:after="0" w:line="240" w:lineRule="auto"/>
        <w:ind w:left="567" w:hanging="567"/>
        <w:jc w:val="both"/>
        <w:rPr>
          <w:rFonts w:cstheme="minorHAnsi"/>
          <w:sz w:val="24"/>
          <w:szCs w:val="24"/>
        </w:rPr>
      </w:pPr>
      <w:r w:rsidRPr="003B0E8A">
        <w:rPr>
          <w:rFonts w:cstheme="minorHAnsi"/>
          <w:sz w:val="24"/>
          <w:szCs w:val="24"/>
        </w:rPr>
        <w:t xml:space="preserve">Registration on the website system is mandatory for all members. </w:t>
      </w:r>
    </w:p>
    <w:p w14:paraId="73177838" w14:textId="4B6D17CD" w:rsidR="00FA7A08" w:rsidRPr="003B0E8A" w:rsidRDefault="00875053" w:rsidP="008971B2">
      <w:pPr>
        <w:numPr>
          <w:ilvl w:val="1"/>
          <w:numId w:val="8"/>
        </w:numPr>
        <w:tabs>
          <w:tab w:val="clear" w:pos="1440"/>
        </w:tabs>
        <w:spacing w:after="0" w:line="240" w:lineRule="auto"/>
        <w:ind w:left="567" w:hanging="567"/>
        <w:jc w:val="both"/>
        <w:rPr>
          <w:rFonts w:cstheme="minorHAnsi"/>
          <w:sz w:val="24"/>
          <w:szCs w:val="24"/>
        </w:rPr>
      </w:pPr>
      <w:r w:rsidRPr="003B0E8A">
        <w:rPr>
          <w:rFonts w:cstheme="minorHAnsi"/>
          <w:sz w:val="24"/>
          <w:szCs w:val="24"/>
        </w:rPr>
        <w:t xml:space="preserve">By registering, </w:t>
      </w:r>
      <w:r w:rsidR="00FA7A08" w:rsidRPr="003B0E8A">
        <w:rPr>
          <w:rFonts w:cstheme="minorHAnsi"/>
          <w:sz w:val="24"/>
          <w:szCs w:val="24"/>
        </w:rPr>
        <w:t xml:space="preserve">members agree to comply with the </w:t>
      </w:r>
      <w:r w:rsidR="00FA104D" w:rsidRPr="003B0E8A">
        <w:rPr>
          <w:rFonts w:cstheme="minorHAnsi"/>
          <w:sz w:val="24"/>
          <w:szCs w:val="24"/>
        </w:rPr>
        <w:t>C</w:t>
      </w:r>
      <w:r w:rsidR="00FA7A08" w:rsidRPr="003B0E8A">
        <w:rPr>
          <w:rFonts w:cstheme="minorHAnsi"/>
          <w:sz w:val="24"/>
          <w:szCs w:val="24"/>
        </w:rPr>
        <w:t>lub</w:t>
      </w:r>
      <w:r w:rsidR="00FA104D" w:rsidRPr="003B0E8A">
        <w:rPr>
          <w:rFonts w:cstheme="minorHAnsi"/>
          <w:sz w:val="24"/>
          <w:szCs w:val="24"/>
        </w:rPr>
        <w:t>’s</w:t>
      </w:r>
      <w:r w:rsidR="00FA7A08" w:rsidRPr="003B0E8A">
        <w:rPr>
          <w:rFonts w:cstheme="minorHAnsi"/>
          <w:sz w:val="24"/>
          <w:szCs w:val="24"/>
        </w:rPr>
        <w:t xml:space="preserve"> Terms and Conditions as se</w:t>
      </w:r>
      <w:r w:rsidR="0045670E" w:rsidRPr="003B0E8A">
        <w:rPr>
          <w:rFonts w:cstheme="minorHAnsi"/>
          <w:sz w:val="24"/>
          <w:szCs w:val="24"/>
        </w:rPr>
        <w:t>t out in this document</w:t>
      </w:r>
      <w:r w:rsidR="00E6181E" w:rsidRPr="003B0E8A">
        <w:rPr>
          <w:rFonts w:cstheme="minorHAnsi"/>
          <w:sz w:val="24"/>
          <w:szCs w:val="24"/>
        </w:rPr>
        <w:t xml:space="preserve">, the </w:t>
      </w:r>
      <w:r w:rsidRPr="003B0E8A">
        <w:rPr>
          <w:rFonts w:cstheme="minorHAnsi"/>
          <w:sz w:val="24"/>
          <w:szCs w:val="24"/>
        </w:rPr>
        <w:t>Club’s Disciplinary Code</w:t>
      </w:r>
      <w:r w:rsidR="00E6181E" w:rsidRPr="003B0E8A">
        <w:rPr>
          <w:rFonts w:cstheme="minorHAnsi"/>
          <w:sz w:val="24"/>
          <w:szCs w:val="24"/>
        </w:rPr>
        <w:t xml:space="preserve"> and other published policies</w:t>
      </w:r>
      <w:r w:rsidRPr="003B0E8A">
        <w:rPr>
          <w:rFonts w:cstheme="minorHAnsi"/>
          <w:sz w:val="24"/>
          <w:szCs w:val="24"/>
        </w:rPr>
        <w:t xml:space="preserve"> and to uphold the Club Values</w:t>
      </w:r>
      <w:r w:rsidR="00FA7A08" w:rsidRPr="003B0E8A">
        <w:rPr>
          <w:rFonts w:cstheme="minorHAnsi"/>
          <w:sz w:val="24"/>
          <w:szCs w:val="24"/>
        </w:rPr>
        <w:t>.</w:t>
      </w:r>
    </w:p>
    <w:p w14:paraId="2F404D69" w14:textId="77777777" w:rsidR="00DF11FF" w:rsidRPr="003B0E8A" w:rsidRDefault="00875053" w:rsidP="00875053">
      <w:pPr>
        <w:numPr>
          <w:ilvl w:val="1"/>
          <w:numId w:val="8"/>
        </w:numPr>
        <w:tabs>
          <w:tab w:val="clear" w:pos="1440"/>
        </w:tabs>
        <w:spacing w:after="0" w:line="240" w:lineRule="auto"/>
        <w:ind w:left="567" w:hanging="567"/>
        <w:jc w:val="both"/>
        <w:rPr>
          <w:rFonts w:cstheme="minorHAnsi"/>
          <w:sz w:val="24"/>
          <w:szCs w:val="24"/>
        </w:rPr>
      </w:pPr>
      <w:r w:rsidRPr="003B0E8A">
        <w:rPr>
          <w:rFonts w:cstheme="minorHAnsi"/>
          <w:sz w:val="24"/>
          <w:szCs w:val="24"/>
        </w:rPr>
        <w:t xml:space="preserve">By registering, </w:t>
      </w:r>
      <w:r w:rsidR="00FA7A08" w:rsidRPr="003B0E8A">
        <w:rPr>
          <w:rFonts w:cstheme="minorHAnsi"/>
          <w:sz w:val="24"/>
          <w:szCs w:val="24"/>
        </w:rPr>
        <w:t xml:space="preserve">members </w:t>
      </w:r>
      <w:r w:rsidRPr="003B0E8A">
        <w:rPr>
          <w:rFonts w:cstheme="minorHAnsi"/>
          <w:sz w:val="24"/>
          <w:szCs w:val="24"/>
        </w:rPr>
        <w:t>grant permission to use the mandatory and optional data provided by members for the purpose of running the C</w:t>
      </w:r>
      <w:r w:rsidR="00DF11FF" w:rsidRPr="003B0E8A">
        <w:rPr>
          <w:rFonts w:cstheme="minorHAnsi"/>
          <w:sz w:val="24"/>
          <w:szCs w:val="24"/>
        </w:rPr>
        <w:t xml:space="preserve">lub including </w:t>
      </w:r>
      <w:r w:rsidRPr="003B0E8A">
        <w:rPr>
          <w:rFonts w:cstheme="minorHAnsi"/>
          <w:sz w:val="24"/>
          <w:szCs w:val="24"/>
        </w:rPr>
        <w:t xml:space="preserve">team selection, event management and associated communications </w:t>
      </w:r>
      <w:r w:rsidR="00DF11FF" w:rsidRPr="003B0E8A">
        <w:rPr>
          <w:rFonts w:cstheme="minorHAnsi"/>
          <w:sz w:val="24"/>
          <w:szCs w:val="24"/>
        </w:rPr>
        <w:t xml:space="preserve">associated with running the Club </w:t>
      </w:r>
      <w:r w:rsidRPr="003B0E8A">
        <w:rPr>
          <w:rFonts w:cstheme="minorHAnsi"/>
          <w:sz w:val="24"/>
          <w:szCs w:val="24"/>
        </w:rPr>
        <w:t xml:space="preserve">in accordance with General Data Protection Regulations (GDPR).  </w:t>
      </w:r>
    </w:p>
    <w:p w14:paraId="666C035D" w14:textId="50E67E20" w:rsidR="00FA7A08" w:rsidRPr="003B0E8A" w:rsidRDefault="00875053" w:rsidP="00875053">
      <w:pPr>
        <w:numPr>
          <w:ilvl w:val="1"/>
          <w:numId w:val="8"/>
        </w:numPr>
        <w:tabs>
          <w:tab w:val="clear" w:pos="1440"/>
        </w:tabs>
        <w:spacing w:after="0" w:line="240" w:lineRule="auto"/>
        <w:ind w:left="567" w:hanging="567"/>
        <w:jc w:val="both"/>
        <w:rPr>
          <w:rFonts w:cstheme="minorHAnsi"/>
          <w:sz w:val="24"/>
          <w:szCs w:val="24"/>
        </w:rPr>
      </w:pPr>
      <w:r w:rsidRPr="003B0E8A">
        <w:rPr>
          <w:rFonts w:cstheme="minorHAnsi"/>
          <w:sz w:val="24"/>
          <w:szCs w:val="24"/>
        </w:rPr>
        <w:t xml:space="preserve">The Club reserves the right to publish photos and videos of Club members on its website and other Club Social Media channels; parents of children under the age of 18 </w:t>
      </w:r>
      <w:r w:rsidR="00B16F19" w:rsidRPr="003B0E8A">
        <w:rPr>
          <w:rFonts w:cstheme="minorHAnsi"/>
          <w:sz w:val="24"/>
          <w:szCs w:val="24"/>
        </w:rPr>
        <w:t>may opt out of this policy for their children under the age of 18 years</w:t>
      </w:r>
      <w:r w:rsidRPr="003B0E8A">
        <w:rPr>
          <w:rFonts w:cstheme="minorHAnsi"/>
          <w:sz w:val="24"/>
          <w:szCs w:val="24"/>
        </w:rPr>
        <w:t xml:space="preserve"> as may Club members if specific circumstances require this</w:t>
      </w:r>
      <w:r w:rsidR="00B16F19" w:rsidRPr="003B0E8A">
        <w:rPr>
          <w:rFonts w:cstheme="minorHAnsi"/>
          <w:sz w:val="24"/>
          <w:szCs w:val="24"/>
        </w:rPr>
        <w:t>.</w:t>
      </w:r>
    </w:p>
    <w:p w14:paraId="589DBAFF" w14:textId="408BCB56" w:rsidR="00B346DF" w:rsidRPr="003B0E8A" w:rsidRDefault="00875053" w:rsidP="008971B2">
      <w:pPr>
        <w:numPr>
          <w:ilvl w:val="1"/>
          <w:numId w:val="8"/>
        </w:numPr>
        <w:tabs>
          <w:tab w:val="clear" w:pos="1440"/>
        </w:tabs>
        <w:spacing w:after="0" w:line="240" w:lineRule="auto"/>
        <w:ind w:left="567" w:hanging="567"/>
        <w:jc w:val="both"/>
        <w:rPr>
          <w:rFonts w:cstheme="minorHAnsi"/>
          <w:sz w:val="24"/>
          <w:szCs w:val="24"/>
        </w:rPr>
      </w:pPr>
      <w:r w:rsidRPr="003B0E8A">
        <w:rPr>
          <w:rFonts w:cstheme="minorHAnsi"/>
          <w:sz w:val="24"/>
          <w:szCs w:val="24"/>
        </w:rPr>
        <w:t>By accepting your registration, the Club agree</w:t>
      </w:r>
      <w:r w:rsidR="00DF11FF" w:rsidRPr="003B0E8A">
        <w:rPr>
          <w:rFonts w:cstheme="minorHAnsi"/>
          <w:sz w:val="24"/>
          <w:szCs w:val="24"/>
        </w:rPr>
        <w:t>s</w:t>
      </w:r>
      <w:r w:rsidRPr="003B0E8A">
        <w:rPr>
          <w:rFonts w:cstheme="minorHAnsi"/>
          <w:sz w:val="24"/>
          <w:szCs w:val="24"/>
        </w:rPr>
        <w:t xml:space="preserve"> to comply with General Data Protection Regulations (GDRP) in line with the Club’s GDPR Policy which is published on the website.   </w:t>
      </w:r>
    </w:p>
    <w:p w14:paraId="36727D1D" w14:textId="7EE5A4A3" w:rsidR="008042F1" w:rsidRPr="003B0E8A" w:rsidRDefault="008042F1" w:rsidP="00875053">
      <w:pPr>
        <w:numPr>
          <w:ilvl w:val="1"/>
          <w:numId w:val="8"/>
        </w:numPr>
        <w:tabs>
          <w:tab w:val="clear" w:pos="1440"/>
        </w:tabs>
        <w:spacing w:after="0" w:line="240" w:lineRule="auto"/>
        <w:ind w:left="567" w:hanging="567"/>
        <w:jc w:val="both"/>
        <w:rPr>
          <w:rFonts w:cstheme="minorHAnsi"/>
          <w:sz w:val="24"/>
          <w:szCs w:val="24"/>
          <w:u w:val="single"/>
        </w:rPr>
      </w:pPr>
      <w:r w:rsidRPr="003B0E8A">
        <w:rPr>
          <w:rFonts w:cstheme="minorHAnsi"/>
          <w:b/>
          <w:sz w:val="24"/>
          <w:szCs w:val="24"/>
        </w:rPr>
        <w:t>Registration</w:t>
      </w:r>
      <w:r w:rsidR="00B16F19" w:rsidRPr="003B0E8A">
        <w:rPr>
          <w:rFonts w:cstheme="minorHAnsi"/>
          <w:sz w:val="24"/>
          <w:szCs w:val="24"/>
        </w:rPr>
        <w:t xml:space="preserve">.  </w:t>
      </w:r>
      <w:r w:rsidR="00E6181E" w:rsidRPr="003B0E8A">
        <w:rPr>
          <w:rFonts w:cstheme="minorHAnsi"/>
          <w:sz w:val="24"/>
          <w:szCs w:val="24"/>
        </w:rPr>
        <w:t>The Club’s annual re-</w:t>
      </w:r>
      <w:r w:rsidR="00B16F19" w:rsidRPr="003B0E8A">
        <w:rPr>
          <w:rFonts w:cstheme="minorHAnsi"/>
          <w:sz w:val="24"/>
          <w:szCs w:val="24"/>
        </w:rPr>
        <w:t>r</w:t>
      </w:r>
      <w:r w:rsidR="007F5381" w:rsidRPr="003B0E8A">
        <w:rPr>
          <w:rFonts w:cstheme="minorHAnsi"/>
          <w:sz w:val="24"/>
          <w:szCs w:val="24"/>
        </w:rPr>
        <w:t xml:space="preserve">egistration </w:t>
      </w:r>
      <w:r w:rsidR="00E6181E" w:rsidRPr="003B0E8A">
        <w:rPr>
          <w:rFonts w:cstheme="minorHAnsi"/>
          <w:sz w:val="24"/>
          <w:szCs w:val="24"/>
        </w:rPr>
        <w:t xml:space="preserve">date is </w:t>
      </w:r>
      <w:r w:rsidRPr="003B0E8A">
        <w:rPr>
          <w:rFonts w:cstheme="minorHAnsi"/>
          <w:b/>
          <w:sz w:val="24"/>
          <w:szCs w:val="24"/>
        </w:rPr>
        <w:t>1</w:t>
      </w:r>
      <w:r w:rsidR="008C1C87" w:rsidRPr="003B0E8A">
        <w:rPr>
          <w:rFonts w:cstheme="minorHAnsi"/>
          <w:b/>
          <w:sz w:val="24"/>
          <w:szCs w:val="24"/>
        </w:rPr>
        <w:t>0</w:t>
      </w:r>
      <w:r w:rsidRPr="003B0E8A">
        <w:rPr>
          <w:rFonts w:cstheme="minorHAnsi"/>
          <w:b/>
          <w:sz w:val="24"/>
          <w:szCs w:val="24"/>
        </w:rPr>
        <w:t xml:space="preserve"> September</w:t>
      </w:r>
      <w:r w:rsidR="00E6181E" w:rsidRPr="003B0E8A">
        <w:rPr>
          <w:rFonts w:cstheme="minorHAnsi"/>
          <w:sz w:val="24"/>
          <w:szCs w:val="24"/>
        </w:rPr>
        <w:t>, by which time member</w:t>
      </w:r>
      <w:r w:rsidR="00875053" w:rsidRPr="003B0E8A">
        <w:rPr>
          <w:rFonts w:cstheme="minorHAnsi"/>
          <w:sz w:val="24"/>
          <w:szCs w:val="24"/>
        </w:rPr>
        <w:t>s are asked to re-register (Student members should register as soon as possible after re-starting</w:t>
      </w:r>
      <w:r w:rsidR="008C1C87" w:rsidRPr="003B0E8A">
        <w:rPr>
          <w:rFonts w:cstheme="minorHAnsi"/>
          <w:sz w:val="24"/>
          <w:szCs w:val="24"/>
        </w:rPr>
        <w:t xml:space="preserve"> term</w:t>
      </w:r>
      <w:r w:rsidR="00875053" w:rsidRPr="003B0E8A">
        <w:rPr>
          <w:rFonts w:cstheme="minorHAnsi"/>
          <w:sz w:val="24"/>
          <w:szCs w:val="24"/>
        </w:rPr>
        <w:t>)</w:t>
      </w:r>
      <w:r w:rsidR="00E6181E" w:rsidRPr="003B0E8A">
        <w:rPr>
          <w:rFonts w:cstheme="minorHAnsi"/>
          <w:sz w:val="24"/>
          <w:szCs w:val="24"/>
        </w:rPr>
        <w:t>.</w:t>
      </w:r>
      <w:r w:rsidR="008C1C87" w:rsidRPr="003B0E8A">
        <w:rPr>
          <w:rFonts w:cstheme="minorHAnsi"/>
          <w:sz w:val="24"/>
          <w:szCs w:val="24"/>
        </w:rPr>
        <w:t xml:space="preserve">  Registration is however not fully complete until members have set up a Teamo account and set up their payment instructions on Teamo.</w:t>
      </w:r>
      <w:r w:rsidR="00E6181E" w:rsidRPr="003B0E8A">
        <w:rPr>
          <w:rFonts w:cstheme="minorHAnsi"/>
          <w:sz w:val="24"/>
          <w:szCs w:val="24"/>
        </w:rPr>
        <w:t xml:space="preserve">  </w:t>
      </w:r>
    </w:p>
    <w:p w14:paraId="58C9ECE9" w14:textId="47DA9BAD" w:rsidR="007F5381" w:rsidRPr="003B0E8A" w:rsidRDefault="008042F1" w:rsidP="008C1C87">
      <w:pPr>
        <w:numPr>
          <w:ilvl w:val="1"/>
          <w:numId w:val="8"/>
        </w:numPr>
        <w:tabs>
          <w:tab w:val="clear" w:pos="1440"/>
        </w:tabs>
        <w:spacing w:after="0" w:line="240" w:lineRule="auto"/>
        <w:ind w:left="567" w:hanging="567"/>
        <w:jc w:val="both"/>
        <w:rPr>
          <w:rFonts w:cstheme="minorHAnsi"/>
          <w:sz w:val="24"/>
          <w:szCs w:val="24"/>
          <w:u w:val="single"/>
        </w:rPr>
      </w:pPr>
      <w:r w:rsidRPr="003B0E8A">
        <w:rPr>
          <w:rFonts w:cstheme="minorHAnsi"/>
          <w:b/>
          <w:sz w:val="24"/>
          <w:szCs w:val="24"/>
        </w:rPr>
        <w:t>Payment</w:t>
      </w:r>
      <w:r w:rsidR="008C1C87" w:rsidRPr="003B0E8A">
        <w:rPr>
          <w:rFonts w:cstheme="minorHAnsi"/>
          <w:b/>
          <w:sz w:val="24"/>
          <w:szCs w:val="24"/>
        </w:rPr>
        <w:t xml:space="preserve"> by Teamo (Gocardless)</w:t>
      </w:r>
      <w:r w:rsidRPr="003B0E8A">
        <w:rPr>
          <w:rFonts w:cstheme="minorHAnsi"/>
          <w:sz w:val="24"/>
          <w:szCs w:val="24"/>
        </w:rPr>
        <w:t xml:space="preserve">.  </w:t>
      </w:r>
      <w:r w:rsidR="00875053" w:rsidRPr="003B0E8A">
        <w:rPr>
          <w:rFonts w:cstheme="minorHAnsi"/>
          <w:sz w:val="24"/>
          <w:szCs w:val="24"/>
        </w:rPr>
        <w:t xml:space="preserve">Members must </w:t>
      </w:r>
      <w:r w:rsidRPr="003B0E8A">
        <w:rPr>
          <w:rFonts w:cstheme="minorHAnsi"/>
          <w:sz w:val="24"/>
          <w:szCs w:val="24"/>
        </w:rPr>
        <w:t>set up</w:t>
      </w:r>
      <w:r w:rsidR="008C1C87" w:rsidRPr="003B0E8A">
        <w:rPr>
          <w:rFonts w:cstheme="minorHAnsi"/>
          <w:sz w:val="24"/>
          <w:szCs w:val="24"/>
        </w:rPr>
        <w:t xml:space="preserve"> their Teamo accounts and payment instructions via</w:t>
      </w:r>
      <w:r w:rsidRPr="003B0E8A">
        <w:rPr>
          <w:rFonts w:cstheme="minorHAnsi"/>
          <w:sz w:val="24"/>
          <w:szCs w:val="24"/>
        </w:rPr>
        <w:t xml:space="preserve"> </w:t>
      </w:r>
      <w:hyperlink r:id="rId7" w:history="1">
        <w:r w:rsidR="008C1C87" w:rsidRPr="003B0E8A">
          <w:rPr>
            <w:rStyle w:val="Hyperlink"/>
            <w:rFonts w:cstheme="minorHAnsi"/>
            <w:sz w:val="24"/>
            <w:szCs w:val="24"/>
          </w:rPr>
          <w:t>Teamo</w:t>
        </w:r>
      </w:hyperlink>
      <w:r w:rsidR="008C1C87" w:rsidRPr="003B0E8A">
        <w:rPr>
          <w:rFonts w:cstheme="minorHAnsi"/>
          <w:sz w:val="24"/>
          <w:szCs w:val="24"/>
        </w:rPr>
        <w:t xml:space="preserve"> by NLT </w:t>
      </w:r>
      <w:r w:rsidRPr="003B0E8A">
        <w:rPr>
          <w:rFonts w:cstheme="minorHAnsi"/>
          <w:sz w:val="24"/>
          <w:szCs w:val="24"/>
        </w:rPr>
        <w:t xml:space="preserve">by </w:t>
      </w:r>
      <w:r w:rsidR="008C1C87" w:rsidRPr="003B0E8A">
        <w:rPr>
          <w:rFonts w:cstheme="minorHAnsi"/>
          <w:sz w:val="24"/>
          <w:szCs w:val="24"/>
        </w:rPr>
        <w:t>15</w:t>
      </w:r>
      <w:r w:rsidRPr="003B0E8A">
        <w:rPr>
          <w:rFonts w:cstheme="minorHAnsi"/>
          <w:sz w:val="24"/>
          <w:szCs w:val="24"/>
        </w:rPr>
        <w:t xml:space="preserve"> Sep (Junior Academy) and </w:t>
      </w:r>
      <w:r w:rsidR="00C220AB" w:rsidRPr="003B0E8A">
        <w:rPr>
          <w:rFonts w:cstheme="minorHAnsi"/>
          <w:sz w:val="24"/>
          <w:szCs w:val="24"/>
        </w:rPr>
        <w:t xml:space="preserve">30 Sep </w:t>
      </w:r>
      <w:r w:rsidRPr="003B0E8A">
        <w:rPr>
          <w:rFonts w:cstheme="minorHAnsi"/>
          <w:sz w:val="24"/>
          <w:szCs w:val="24"/>
        </w:rPr>
        <w:t xml:space="preserve">(all other membership categories).  </w:t>
      </w:r>
      <w:r w:rsidR="00B16F19" w:rsidRPr="003B0E8A">
        <w:rPr>
          <w:rFonts w:cstheme="minorHAnsi"/>
          <w:sz w:val="24"/>
          <w:szCs w:val="24"/>
          <w:u w:val="single"/>
        </w:rPr>
        <w:t xml:space="preserve">Late payment rates apply after </w:t>
      </w:r>
      <w:r w:rsidR="00853572" w:rsidRPr="003B0E8A">
        <w:rPr>
          <w:rFonts w:cstheme="minorHAnsi"/>
          <w:sz w:val="24"/>
          <w:szCs w:val="24"/>
          <w:u w:val="single"/>
        </w:rPr>
        <w:t>these dates, and Junior Academy members who have not paid may be replaced by players on the Club waiting list</w:t>
      </w:r>
      <w:r w:rsidR="00B16F19" w:rsidRPr="003B0E8A">
        <w:rPr>
          <w:rFonts w:cstheme="minorHAnsi"/>
          <w:sz w:val="24"/>
          <w:szCs w:val="24"/>
          <w:u w:val="single"/>
        </w:rPr>
        <w:t>.</w:t>
      </w:r>
      <w:r w:rsidR="00853572" w:rsidRPr="003B0E8A">
        <w:rPr>
          <w:rFonts w:cstheme="minorHAnsi"/>
          <w:sz w:val="24"/>
          <w:szCs w:val="24"/>
          <w:u w:val="single"/>
        </w:rPr>
        <w:t xml:space="preserve">  All members may become ineligible for selection if they do not pay in time</w:t>
      </w:r>
      <w:r w:rsidR="008C1C87" w:rsidRPr="003B0E8A">
        <w:rPr>
          <w:rFonts w:cstheme="minorHAnsi"/>
          <w:sz w:val="24"/>
          <w:szCs w:val="24"/>
          <w:u w:val="single"/>
        </w:rPr>
        <w:t xml:space="preserve"> and may not be insured by the Club</w:t>
      </w:r>
      <w:r w:rsidR="00853572" w:rsidRPr="003B0E8A">
        <w:rPr>
          <w:rFonts w:cstheme="minorHAnsi"/>
          <w:sz w:val="24"/>
          <w:szCs w:val="24"/>
          <w:u w:val="single"/>
        </w:rPr>
        <w:t>.</w:t>
      </w:r>
    </w:p>
    <w:p w14:paraId="55929696" w14:textId="77777777" w:rsidR="00FA104D" w:rsidRPr="003B0E8A" w:rsidRDefault="00FA104D" w:rsidP="008971B2">
      <w:pPr>
        <w:spacing w:after="0" w:line="240" w:lineRule="auto"/>
        <w:ind w:left="567"/>
        <w:jc w:val="both"/>
        <w:rPr>
          <w:rFonts w:cstheme="minorHAnsi"/>
          <w:sz w:val="24"/>
          <w:szCs w:val="24"/>
        </w:rPr>
      </w:pPr>
    </w:p>
    <w:p w14:paraId="73A7E091" w14:textId="77777777" w:rsidR="00FA7A08" w:rsidRPr="003B0E8A" w:rsidRDefault="00FA7A08" w:rsidP="008971B2">
      <w:pPr>
        <w:numPr>
          <w:ilvl w:val="0"/>
          <w:numId w:val="8"/>
        </w:numPr>
        <w:tabs>
          <w:tab w:val="clear" w:pos="720"/>
        </w:tabs>
        <w:spacing w:after="0" w:line="240" w:lineRule="auto"/>
        <w:ind w:left="567" w:hanging="567"/>
        <w:jc w:val="both"/>
        <w:rPr>
          <w:rFonts w:cstheme="minorHAnsi"/>
          <w:b/>
          <w:bCs/>
          <w:sz w:val="24"/>
          <w:szCs w:val="24"/>
        </w:rPr>
      </w:pPr>
      <w:r w:rsidRPr="003B0E8A">
        <w:rPr>
          <w:rFonts w:cstheme="minorHAnsi"/>
          <w:b/>
          <w:bCs/>
          <w:sz w:val="24"/>
          <w:szCs w:val="24"/>
        </w:rPr>
        <w:t>Membership and Fees</w:t>
      </w:r>
    </w:p>
    <w:p w14:paraId="0A5EFFFC" w14:textId="77777777" w:rsidR="00FA104D" w:rsidRPr="003B0E8A" w:rsidRDefault="00FA104D" w:rsidP="008971B2">
      <w:pPr>
        <w:spacing w:after="0" w:line="240" w:lineRule="auto"/>
        <w:ind w:left="567"/>
        <w:jc w:val="both"/>
        <w:rPr>
          <w:rFonts w:cstheme="minorHAnsi"/>
          <w:b/>
          <w:bCs/>
          <w:sz w:val="24"/>
          <w:szCs w:val="24"/>
        </w:rPr>
      </w:pPr>
    </w:p>
    <w:p w14:paraId="0E76BACF" w14:textId="34B383E2" w:rsidR="00FA7A08" w:rsidRPr="003B0E8A" w:rsidRDefault="00FA7A08" w:rsidP="0045670E">
      <w:pPr>
        <w:pStyle w:val="BodyTextIndent"/>
        <w:ind w:left="567" w:hanging="567"/>
        <w:jc w:val="both"/>
        <w:rPr>
          <w:rFonts w:asciiTheme="minorHAnsi" w:hAnsiTheme="minorHAnsi" w:cstheme="minorHAnsi"/>
        </w:rPr>
      </w:pPr>
      <w:r w:rsidRPr="003B0E8A">
        <w:rPr>
          <w:rFonts w:asciiTheme="minorHAnsi" w:hAnsiTheme="minorHAnsi" w:cstheme="minorHAnsi"/>
        </w:rPr>
        <w:t>a.</w:t>
      </w:r>
      <w:r w:rsidRPr="003B0E8A">
        <w:rPr>
          <w:rFonts w:asciiTheme="minorHAnsi" w:hAnsiTheme="minorHAnsi" w:cstheme="minorHAnsi"/>
        </w:rPr>
        <w:tab/>
        <w:t>By registering as a member of TBBHC, you agree to pay the Subscription Fees according</w:t>
      </w:r>
      <w:r w:rsidR="0045670E" w:rsidRPr="003B0E8A">
        <w:rPr>
          <w:rFonts w:asciiTheme="minorHAnsi" w:hAnsiTheme="minorHAnsi" w:cstheme="minorHAnsi"/>
        </w:rPr>
        <w:t xml:space="preserve"> to your category of membership.  These fees are set out in the ‘About the Club / Membership Options’ section of the website.</w:t>
      </w:r>
    </w:p>
    <w:p w14:paraId="4144309D" w14:textId="34803B1C" w:rsidR="00286669" w:rsidRPr="003B0E8A" w:rsidRDefault="00FA7A08" w:rsidP="008971B2">
      <w:pPr>
        <w:pStyle w:val="BodyTextIndent"/>
        <w:numPr>
          <w:ilvl w:val="0"/>
          <w:numId w:val="9"/>
        </w:numPr>
        <w:tabs>
          <w:tab w:val="clear" w:pos="720"/>
        </w:tabs>
        <w:autoSpaceDE/>
        <w:autoSpaceDN/>
        <w:adjustRightInd/>
        <w:ind w:left="567" w:hanging="567"/>
        <w:jc w:val="both"/>
        <w:rPr>
          <w:rFonts w:asciiTheme="minorHAnsi" w:hAnsiTheme="minorHAnsi" w:cstheme="minorHAnsi"/>
        </w:rPr>
      </w:pPr>
      <w:r w:rsidRPr="003B0E8A">
        <w:rPr>
          <w:rFonts w:asciiTheme="minorHAnsi" w:hAnsiTheme="minorHAnsi" w:cstheme="minorHAnsi"/>
        </w:rPr>
        <w:t>Your continued registration as a member of TBBHC and eligibil</w:t>
      </w:r>
      <w:r w:rsidR="00286669" w:rsidRPr="003B0E8A">
        <w:rPr>
          <w:rFonts w:asciiTheme="minorHAnsi" w:hAnsiTheme="minorHAnsi" w:cstheme="minorHAnsi"/>
        </w:rPr>
        <w:t>ity to play for TBBHC is depende</w:t>
      </w:r>
      <w:r w:rsidRPr="003B0E8A">
        <w:rPr>
          <w:rFonts w:asciiTheme="minorHAnsi" w:hAnsiTheme="minorHAnsi" w:cstheme="minorHAnsi"/>
        </w:rPr>
        <w:t>nt on payment of the full Subscription Fee in advance or continued payment of your direct debit/</w:t>
      </w:r>
      <w:r w:rsidR="004478EB" w:rsidRPr="003B0E8A">
        <w:rPr>
          <w:rFonts w:asciiTheme="minorHAnsi" w:hAnsiTheme="minorHAnsi" w:cstheme="minorHAnsi"/>
        </w:rPr>
        <w:t>monthly instalments</w:t>
      </w:r>
      <w:r w:rsidRPr="003B0E8A">
        <w:rPr>
          <w:rFonts w:asciiTheme="minorHAnsi" w:hAnsiTheme="minorHAnsi" w:cstheme="minorHAnsi"/>
        </w:rPr>
        <w:t xml:space="preserve"> as applicable.</w:t>
      </w:r>
    </w:p>
    <w:p w14:paraId="7009C854" w14:textId="77777777" w:rsidR="00286669" w:rsidRPr="003B0E8A" w:rsidRDefault="00FA7A08" w:rsidP="008971B2">
      <w:pPr>
        <w:pStyle w:val="BodyTextIndent"/>
        <w:numPr>
          <w:ilvl w:val="0"/>
          <w:numId w:val="9"/>
        </w:numPr>
        <w:tabs>
          <w:tab w:val="clear" w:pos="720"/>
        </w:tabs>
        <w:autoSpaceDE/>
        <w:autoSpaceDN/>
        <w:adjustRightInd/>
        <w:ind w:left="567" w:hanging="567"/>
        <w:jc w:val="both"/>
        <w:rPr>
          <w:rFonts w:asciiTheme="minorHAnsi" w:hAnsiTheme="minorHAnsi" w:cstheme="minorHAnsi"/>
        </w:rPr>
      </w:pPr>
      <w:r w:rsidRPr="003B0E8A">
        <w:rPr>
          <w:rFonts w:asciiTheme="minorHAnsi" w:hAnsiTheme="minorHAnsi" w:cstheme="minorHAnsi"/>
        </w:rPr>
        <w:t>TBBHC reserves the right to refuse to select you to play for TBBHC if your Subscription Fees are in arrears.</w:t>
      </w:r>
      <w:r w:rsidR="00286669" w:rsidRPr="003B0E8A">
        <w:rPr>
          <w:rFonts w:asciiTheme="minorHAnsi" w:hAnsiTheme="minorHAnsi" w:cstheme="minorHAnsi"/>
        </w:rPr>
        <w:t xml:space="preserve"> </w:t>
      </w:r>
    </w:p>
    <w:p w14:paraId="425741CA" w14:textId="77777777" w:rsidR="00286669" w:rsidRPr="003B0E8A" w:rsidRDefault="00FA7A08" w:rsidP="008971B2">
      <w:pPr>
        <w:pStyle w:val="BodyTextIndent"/>
        <w:numPr>
          <w:ilvl w:val="0"/>
          <w:numId w:val="9"/>
        </w:numPr>
        <w:tabs>
          <w:tab w:val="clear" w:pos="720"/>
        </w:tabs>
        <w:autoSpaceDE/>
        <w:autoSpaceDN/>
        <w:adjustRightInd/>
        <w:ind w:left="567" w:hanging="567"/>
        <w:jc w:val="both"/>
        <w:rPr>
          <w:rFonts w:asciiTheme="minorHAnsi" w:hAnsiTheme="minorHAnsi" w:cstheme="minorHAnsi"/>
        </w:rPr>
      </w:pPr>
      <w:r w:rsidRPr="003B0E8A">
        <w:rPr>
          <w:rFonts w:asciiTheme="minorHAnsi" w:hAnsiTheme="minorHAnsi" w:cstheme="minorHAnsi"/>
        </w:rPr>
        <w:t xml:space="preserve">Payment of Subscription Fees may not be withheld by you for any reason, including but not limited to where money is owed to you for mileage or other expenses by TBBHC. </w:t>
      </w:r>
    </w:p>
    <w:p w14:paraId="2883C537" w14:textId="77777777" w:rsidR="00286669" w:rsidRPr="003B0E8A" w:rsidRDefault="00FA7A08" w:rsidP="008971B2">
      <w:pPr>
        <w:pStyle w:val="BodyTextIndent"/>
        <w:numPr>
          <w:ilvl w:val="0"/>
          <w:numId w:val="9"/>
        </w:numPr>
        <w:tabs>
          <w:tab w:val="clear" w:pos="720"/>
        </w:tabs>
        <w:autoSpaceDE/>
        <w:autoSpaceDN/>
        <w:adjustRightInd/>
        <w:ind w:left="567" w:hanging="567"/>
        <w:jc w:val="both"/>
        <w:rPr>
          <w:rFonts w:asciiTheme="minorHAnsi" w:hAnsiTheme="minorHAnsi" w:cstheme="minorHAnsi"/>
        </w:rPr>
      </w:pPr>
      <w:r w:rsidRPr="003B0E8A">
        <w:rPr>
          <w:rFonts w:asciiTheme="minorHAnsi" w:hAnsiTheme="minorHAnsi" w:cstheme="minorHAnsi"/>
        </w:rPr>
        <w:t>If you have difficulties in paying your Subscription Fees, please contact your Club Captain who will approach the Director of Finance to help you find a resolution. The club can be flexible if members communicate and have realistic alternatives.</w:t>
      </w:r>
    </w:p>
    <w:p w14:paraId="623198DC" w14:textId="14BEDC69" w:rsidR="00286669" w:rsidRPr="003B0E8A" w:rsidRDefault="00FA7A08" w:rsidP="008971B2">
      <w:pPr>
        <w:pStyle w:val="BodyTextIndent"/>
        <w:numPr>
          <w:ilvl w:val="0"/>
          <w:numId w:val="9"/>
        </w:numPr>
        <w:tabs>
          <w:tab w:val="clear" w:pos="720"/>
        </w:tabs>
        <w:autoSpaceDE/>
        <w:autoSpaceDN/>
        <w:adjustRightInd/>
        <w:ind w:left="567" w:hanging="567"/>
        <w:jc w:val="both"/>
        <w:rPr>
          <w:rFonts w:asciiTheme="minorHAnsi" w:hAnsiTheme="minorHAnsi" w:cstheme="minorHAnsi"/>
        </w:rPr>
      </w:pPr>
      <w:r w:rsidRPr="003B0E8A">
        <w:rPr>
          <w:rFonts w:asciiTheme="minorHAnsi" w:hAnsiTheme="minorHAnsi" w:cstheme="minorHAnsi"/>
        </w:rPr>
        <w:lastRenderedPageBreak/>
        <w:t>If your Subscription Fees remain in arrears by 3</w:t>
      </w:r>
      <w:r w:rsidR="004478EB" w:rsidRPr="003B0E8A">
        <w:rPr>
          <w:rFonts w:asciiTheme="minorHAnsi" w:hAnsiTheme="minorHAnsi" w:cstheme="minorHAnsi"/>
        </w:rPr>
        <w:t xml:space="preserve">0 March </w:t>
      </w:r>
      <w:r w:rsidRPr="003B0E8A">
        <w:rPr>
          <w:rFonts w:asciiTheme="minorHAnsi" w:hAnsiTheme="minorHAnsi" w:cstheme="minorHAnsi"/>
        </w:rPr>
        <w:t>in any year, you will not be permitted to re-register with TBBHC until all outstanding Subscription Fees have been settled together with the full amount of the Subscription Fees due for the next season.</w:t>
      </w:r>
    </w:p>
    <w:p w14:paraId="23C20D82" w14:textId="77777777" w:rsidR="00286669" w:rsidRPr="003B0E8A" w:rsidRDefault="00FA7A08" w:rsidP="008971B2">
      <w:pPr>
        <w:pStyle w:val="BodyTextIndent"/>
        <w:numPr>
          <w:ilvl w:val="0"/>
          <w:numId w:val="9"/>
        </w:numPr>
        <w:tabs>
          <w:tab w:val="clear" w:pos="720"/>
        </w:tabs>
        <w:autoSpaceDE/>
        <w:autoSpaceDN/>
        <w:adjustRightInd/>
        <w:ind w:left="567" w:hanging="567"/>
        <w:jc w:val="both"/>
        <w:rPr>
          <w:rFonts w:asciiTheme="minorHAnsi" w:hAnsiTheme="minorHAnsi" w:cstheme="minorHAnsi"/>
        </w:rPr>
      </w:pPr>
      <w:r w:rsidRPr="003B0E8A">
        <w:rPr>
          <w:rFonts w:asciiTheme="minorHAnsi" w:hAnsiTheme="minorHAnsi" w:cstheme="minorHAnsi"/>
        </w:rPr>
        <w:t xml:space="preserve">TBBHC reserves the right to take legal action against you for non-payment of Subscription Fees. </w:t>
      </w:r>
    </w:p>
    <w:p w14:paraId="49874534" w14:textId="5FB34A87" w:rsidR="00752E03" w:rsidRPr="003B0E8A" w:rsidRDefault="00FA7A08" w:rsidP="008971B2">
      <w:pPr>
        <w:pStyle w:val="BodyTextIndent"/>
        <w:numPr>
          <w:ilvl w:val="0"/>
          <w:numId w:val="9"/>
        </w:numPr>
        <w:tabs>
          <w:tab w:val="clear" w:pos="720"/>
        </w:tabs>
        <w:autoSpaceDE/>
        <w:autoSpaceDN/>
        <w:adjustRightInd/>
        <w:ind w:left="567" w:hanging="567"/>
        <w:jc w:val="both"/>
        <w:rPr>
          <w:rFonts w:asciiTheme="minorHAnsi" w:hAnsiTheme="minorHAnsi" w:cstheme="minorHAnsi"/>
        </w:rPr>
      </w:pPr>
      <w:r w:rsidRPr="003B0E8A">
        <w:rPr>
          <w:rFonts w:asciiTheme="minorHAnsi" w:hAnsiTheme="minorHAnsi" w:cstheme="minorHAnsi"/>
        </w:rPr>
        <w:t>TBBHC reserves the right to report to the regional league, county hockey organisations and England Hockey any player who fails to pay their subscription in line with these Terms and Condition</w:t>
      </w:r>
      <w:r w:rsidR="00752E03" w:rsidRPr="003B0E8A">
        <w:rPr>
          <w:rFonts w:asciiTheme="minorHAnsi" w:hAnsiTheme="minorHAnsi" w:cstheme="minorHAnsi"/>
        </w:rPr>
        <w:t>s.</w:t>
      </w:r>
    </w:p>
    <w:p w14:paraId="668D090B" w14:textId="756F9172" w:rsidR="00FA7A08" w:rsidRPr="003B0E8A" w:rsidRDefault="00752E03" w:rsidP="008971B2">
      <w:pPr>
        <w:pStyle w:val="BodyTextIndent"/>
        <w:numPr>
          <w:ilvl w:val="0"/>
          <w:numId w:val="9"/>
        </w:numPr>
        <w:tabs>
          <w:tab w:val="clear" w:pos="720"/>
        </w:tabs>
        <w:autoSpaceDE/>
        <w:autoSpaceDN/>
        <w:adjustRightInd/>
        <w:ind w:left="567" w:hanging="567"/>
        <w:jc w:val="both"/>
        <w:rPr>
          <w:rFonts w:asciiTheme="minorHAnsi" w:hAnsiTheme="minorHAnsi" w:cstheme="minorHAnsi"/>
        </w:rPr>
      </w:pPr>
      <w:r w:rsidRPr="003B0E8A">
        <w:rPr>
          <w:rFonts w:asciiTheme="minorHAnsi" w:hAnsiTheme="minorHAnsi" w:cstheme="minorHAnsi"/>
        </w:rPr>
        <w:t>TBBHC reserves the right not to approve the transfer to a new Club of a player who is in arrears</w:t>
      </w:r>
      <w:r w:rsidR="00FA7A08" w:rsidRPr="003B0E8A">
        <w:rPr>
          <w:rFonts w:asciiTheme="minorHAnsi" w:hAnsiTheme="minorHAnsi" w:cstheme="minorHAnsi"/>
        </w:rPr>
        <w:t>.</w:t>
      </w:r>
    </w:p>
    <w:p w14:paraId="7E88D467" w14:textId="77777777" w:rsidR="00B10EE1" w:rsidRPr="003B0E8A" w:rsidRDefault="00B10EE1" w:rsidP="00752E03">
      <w:pPr>
        <w:pStyle w:val="Default"/>
        <w:rPr>
          <w:rFonts w:asciiTheme="minorHAnsi" w:hAnsiTheme="minorHAnsi" w:cstheme="minorHAnsi"/>
        </w:rPr>
      </w:pPr>
    </w:p>
    <w:p w14:paraId="0C3A7E29" w14:textId="77777777" w:rsidR="00752E03" w:rsidRPr="003B0E8A" w:rsidRDefault="00FA7A08" w:rsidP="008B05EC">
      <w:pPr>
        <w:pStyle w:val="BodyTextIndent"/>
        <w:numPr>
          <w:ilvl w:val="0"/>
          <w:numId w:val="8"/>
        </w:numPr>
        <w:tabs>
          <w:tab w:val="clear" w:pos="720"/>
        </w:tabs>
        <w:autoSpaceDE/>
        <w:autoSpaceDN/>
        <w:adjustRightInd/>
        <w:ind w:left="567" w:hanging="567"/>
        <w:jc w:val="both"/>
        <w:rPr>
          <w:rFonts w:asciiTheme="minorHAnsi" w:hAnsiTheme="minorHAnsi" w:cstheme="minorHAnsi"/>
          <w:b/>
          <w:bCs/>
        </w:rPr>
      </w:pPr>
      <w:r w:rsidRPr="003B0E8A">
        <w:rPr>
          <w:rFonts w:asciiTheme="minorHAnsi" w:hAnsiTheme="minorHAnsi" w:cstheme="minorHAnsi"/>
          <w:b/>
          <w:bCs/>
        </w:rPr>
        <w:t>Club Insurance</w:t>
      </w:r>
      <w:r w:rsidR="008B05EC" w:rsidRPr="003B0E8A">
        <w:rPr>
          <w:rFonts w:asciiTheme="minorHAnsi" w:hAnsiTheme="minorHAnsi" w:cstheme="minorHAnsi"/>
          <w:b/>
          <w:bCs/>
        </w:rPr>
        <w:t xml:space="preserve">.   </w:t>
      </w:r>
      <w:r w:rsidRPr="003B0E8A">
        <w:rPr>
          <w:rFonts w:asciiTheme="minorHAnsi" w:hAnsiTheme="minorHAnsi" w:cstheme="minorHAnsi"/>
        </w:rPr>
        <w:t>TBBHC is part of the national hockey insurance scheme and this provides extensive</w:t>
      </w:r>
    </w:p>
    <w:p w14:paraId="10F5CC5A" w14:textId="067265A5" w:rsidR="0013157A" w:rsidRPr="003B0E8A" w:rsidRDefault="00FA7A08" w:rsidP="00752E03">
      <w:pPr>
        <w:pStyle w:val="BodyTextIndent"/>
        <w:autoSpaceDE/>
        <w:autoSpaceDN/>
        <w:adjustRightInd/>
        <w:jc w:val="both"/>
        <w:rPr>
          <w:rFonts w:asciiTheme="minorHAnsi" w:hAnsiTheme="minorHAnsi" w:cstheme="minorHAnsi"/>
          <w:b/>
          <w:bCs/>
        </w:rPr>
      </w:pPr>
      <w:r w:rsidRPr="003B0E8A">
        <w:rPr>
          <w:rFonts w:asciiTheme="minorHAnsi" w:hAnsiTheme="minorHAnsi" w:cstheme="minorHAnsi"/>
        </w:rPr>
        <w:t>3</w:t>
      </w:r>
      <w:r w:rsidRPr="003B0E8A">
        <w:rPr>
          <w:rFonts w:asciiTheme="minorHAnsi" w:hAnsiTheme="minorHAnsi" w:cstheme="minorHAnsi"/>
          <w:vertAlign w:val="superscript"/>
        </w:rPr>
        <w:t>rd</w:t>
      </w:r>
      <w:r w:rsidR="00A14597" w:rsidRPr="003B0E8A">
        <w:rPr>
          <w:rFonts w:asciiTheme="minorHAnsi" w:hAnsiTheme="minorHAnsi" w:cstheme="minorHAnsi"/>
        </w:rPr>
        <w:t>party cover to Cl</w:t>
      </w:r>
      <w:r w:rsidRPr="003B0E8A">
        <w:rPr>
          <w:rFonts w:asciiTheme="minorHAnsi" w:hAnsiTheme="minorHAnsi" w:cstheme="minorHAnsi"/>
        </w:rPr>
        <w:t>ub members who have paid their fees in accordance with club Terms and Conditions. This does not cover players for personal injury and TBBHC recommends that all players seek their own personal insurance cover.</w:t>
      </w:r>
    </w:p>
    <w:p w14:paraId="1768174B" w14:textId="77777777" w:rsidR="00CA5991" w:rsidRPr="003B0E8A" w:rsidRDefault="00CA5991" w:rsidP="00CA5991">
      <w:pPr>
        <w:pStyle w:val="Default"/>
        <w:rPr>
          <w:rFonts w:asciiTheme="minorHAnsi" w:hAnsiTheme="minorHAnsi" w:cstheme="minorHAnsi"/>
        </w:rPr>
      </w:pPr>
    </w:p>
    <w:p w14:paraId="60820EB4" w14:textId="77777777" w:rsidR="00752E03" w:rsidRPr="003B0E8A" w:rsidRDefault="00AC3718" w:rsidP="008B05EC">
      <w:pPr>
        <w:pStyle w:val="BodyTextIndent"/>
        <w:numPr>
          <w:ilvl w:val="0"/>
          <w:numId w:val="8"/>
        </w:numPr>
        <w:tabs>
          <w:tab w:val="clear" w:pos="720"/>
          <w:tab w:val="num" w:pos="567"/>
        </w:tabs>
        <w:ind w:hanging="720"/>
        <w:jc w:val="both"/>
        <w:rPr>
          <w:rFonts w:asciiTheme="minorHAnsi" w:hAnsiTheme="minorHAnsi" w:cstheme="minorHAnsi"/>
        </w:rPr>
      </w:pPr>
      <w:r w:rsidRPr="003B0E8A">
        <w:rPr>
          <w:rFonts w:asciiTheme="minorHAnsi" w:hAnsiTheme="minorHAnsi" w:cstheme="minorHAnsi"/>
          <w:b/>
          <w:bCs/>
        </w:rPr>
        <w:t>New Members</w:t>
      </w:r>
      <w:r w:rsidR="008B05EC" w:rsidRPr="003B0E8A">
        <w:rPr>
          <w:rFonts w:asciiTheme="minorHAnsi" w:hAnsiTheme="minorHAnsi" w:cstheme="minorHAnsi"/>
          <w:b/>
          <w:bCs/>
        </w:rPr>
        <w:t xml:space="preserve">.  </w:t>
      </w:r>
      <w:r w:rsidRPr="003B0E8A">
        <w:rPr>
          <w:rFonts w:asciiTheme="minorHAnsi" w:hAnsiTheme="minorHAnsi" w:cstheme="minorHAnsi"/>
          <w:color w:val="000000"/>
        </w:rPr>
        <w:t>New mem</w:t>
      </w:r>
      <w:r w:rsidR="001039F9" w:rsidRPr="003B0E8A">
        <w:rPr>
          <w:rFonts w:asciiTheme="minorHAnsi" w:hAnsiTheme="minorHAnsi" w:cstheme="minorHAnsi"/>
          <w:color w:val="000000"/>
        </w:rPr>
        <w:t>be</w:t>
      </w:r>
      <w:r w:rsidRPr="003B0E8A">
        <w:rPr>
          <w:rFonts w:asciiTheme="minorHAnsi" w:hAnsiTheme="minorHAnsi" w:cstheme="minorHAnsi"/>
          <w:color w:val="000000"/>
        </w:rPr>
        <w:t xml:space="preserve">rs are permitted to play one </w:t>
      </w:r>
      <w:r w:rsidR="00CA5991" w:rsidRPr="003B0E8A">
        <w:rPr>
          <w:rFonts w:asciiTheme="minorHAnsi" w:hAnsiTheme="minorHAnsi" w:cstheme="minorHAnsi"/>
          <w:color w:val="000000"/>
        </w:rPr>
        <w:t xml:space="preserve">free match </w:t>
      </w:r>
      <w:r w:rsidRPr="003B0E8A">
        <w:rPr>
          <w:rFonts w:asciiTheme="minorHAnsi" w:hAnsiTheme="minorHAnsi" w:cstheme="minorHAnsi"/>
          <w:color w:val="000000"/>
        </w:rPr>
        <w:t>before committing to a</w:t>
      </w:r>
    </w:p>
    <w:p w14:paraId="5DB45772" w14:textId="5269888B" w:rsidR="00021EC5" w:rsidRPr="003B0E8A" w:rsidRDefault="00AC3718" w:rsidP="00752E03">
      <w:pPr>
        <w:pStyle w:val="BodyTextIndent"/>
        <w:jc w:val="both"/>
        <w:rPr>
          <w:rFonts w:asciiTheme="minorHAnsi" w:hAnsiTheme="minorHAnsi" w:cstheme="minorHAnsi"/>
        </w:rPr>
      </w:pPr>
      <w:r w:rsidRPr="003B0E8A">
        <w:rPr>
          <w:rFonts w:asciiTheme="minorHAnsi" w:hAnsiTheme="minorHAnsi" w:cstheme="minorHAnsi"/>
          <w:color w:val="000000"/>
        </w:rPr>
        <w:t>membership</w:t>
      </w:r>
      <w:r w:rsidR="00CD5D4F" w:rsidRPr="003B0E8A">
        <w:rPr>
          <w:rFonts w:asciiTheme="minorHAnsi" w:hAnsiTheme="minorHAnsi" w:cstheme="minorHAnsi"/>
        </w:rPr>
        <w:t xml:space="preserve"> </w:t>
      </w:r>
      <w:r w:rsidRPr="003B0E8A">
        <w:rPr>
          <w:rFonts w:asciiTheme="minorHAnsi" w:hAnsiTheme="minorHAnsi" w:cstheme="minorHAnsi"/>
          <w:color w:val="000000"/>
        </w:rPr>
        <w:t>category and joining the club</w:t>
      </w:r>
      <w:r w:rsidR="00B10EE1" w:rsidRPr="003B0E8A">
        <w:rPr>
          <w:rFonts w:asciiTheme="minorHAnsi" w:hAnsiTheme="minorHAnsi" w:cstheme="minorHAnsi"/>
          <w:color w:val="000000"/>
        </w:rPr>
        <w:t xml:space="preserve"> unless they join as a ‘Back to Hockey’ member</w:t>
      </w:r>
      <w:r w:rsidRPr="003B0E8A">
        <w:rPr>
          <w:rFonts w:asciiTheme="minorHAnsi" w:hAnsiTheme="minorHAnsi" w:cstheme="minorHAnsi"/>
          <w:color w:val="000000"/>
        </w:rPr>
        <w:t xml:space="preserve">. </w:t>
      </w:r>
    </w:p>
    <w:p w14:paraId="6A419A66" w14:textId="77777777" w:rsidR="0045670E" w:rsidRPr="003B0E8A" w:rsidRDefault="0045670E" w:rsidP="008971B2">
      <w:pPr>
        <w:pStyle w:val="ListParagraph"/>
        <w:spacing w:after="0" w:line="240" w:lineRule="auto"/>
        <w:ind w:left="1440"/>
        <w:jc w:val="both"/>
        <w:rPr>
          <w:rFonts w:cstheme="minorHAnsi"/>
          <w:color w:val="000000"/>
          <w:sz w:val="24"/>
          <w:szCs w:val="24"/>
        </w:rPr>
      </w:pPr>
    </w:p>
    <w:p w14:paraId="18F5B964" w14:textId="77777777" w:rsidR="00DF11FF" w:rsidRPr="003B0E8A" w:rsidRDefault="008B05EC" w:rsidP="00DF11FF">
      <w:pPr>
        <w:pStyle w:val="BodyTextIndent"/>
        <w:numPr>
          <w:ilvl w:val="0"/>
          <w:numId w:val="8"/>
        </w:numPr>
        <w:tabs>
          <w:tab w:val="clear" w:pos="720"/>
        </w:tabs>
        <w:autoSpaceDE/>
        <w:autoSpaceDN/>
        <w:adjustRightInd/>
        <w:ind w:left="567" w:hanging="567"/>
        <w:jc w:val="both"/>
        <w:rPr>
          <w:rFonts w:asciiTheme="minorHAnsi" w:hAnsiTheme="minorHAnsi" w:cstheme="minorHAnsi"/>
        </w:rPr>
      </w:pPr>
      <w:r w:rsidRPr="003B0E8A">
        <w:rPr>
          <w:rFonts w:asciiTheme="minorHAnsi" w:hAnsiTheme="minorHAnsi" w:cstheme="minorHAnsi"/>
          <w:b/>
          <w:bCs/>
        </w:rPr>
        <w:t xml:space="preserve">Change in Membership Category.  </w:t>
      </w:r>
      <w:r w:rsidR="00AC3718" w:rsidRPr="003B0E8A">
        <w:rPr>
          <w:rFonts w:asciiTheme="minorHAnsi" w:hAnsiTheme="minorHAnsi" w:cstheme="minorHAnsi"/>
        </w:rPr>
        <w:t xml:space="preserve">Where </w:t>
      </w:r>
      <w:r w:rsidRPr="003B0E8A">
        <w:rPr>
          <w:rFonts w:asciiTheme="minorHAnsi" w:hAnsiTheme="minorHAnsi" w:cstheme="minorHAnsi"/>
        </w:rPr>
        <w:t xml:space="preserve">a member wishes to </w:t>
      </w:r>
      <w:r w:rsidR="00C975FB" w:rsidRPr="003B0E8A">
        <w:rPr>
          <w:rFonts w:asciiTheme="minorHAnsi" w:hAnsiTheme="minorHAnsi" w:cstheme="minorHAnsi"/>
        </w:rPr>
        <w:t xml:space="preserve">change </w:t>
      </w:r>
      <w:r w:rsidRPr="003B0E8A">
        <w:rPr>
          <w:rFonts w:asciiTheme="minorHAnsi" w:hAnsiTheme="minorHAnsi" w:cstheme="minorHAnsi"/>
        </w:rPr>
        <w:t xml:space="preserve">membership </w:t>
      </w:r>
      <w:r w:rsidR="00B10EE1" w:rsidRPr="003B0E8A">
        <w:rPr>
          <w:rFonts w:asciiTheme="minorHAnsi" w:hAnsiTheme="minorHAnsi" w:cstheme="minorHAnsi"/>
        </w:rPr>
        <w:t>category during the</w:t>
      </w:r>
    </w:p>
    <w:p w14:paraId="2AAE0E56" w14:textId="2CF4D043" w:rsidR="00FA7A08" w:rsidRPr="003B0E8A" w:rsidRDefault="00B10EE1" w:rsidP="00DF11FF">
      <w:pPr>
        <w:pStyle w:val="BodyTextIndent"/>
        <w:autoSpaceDE/>
        <w:autoSpaceDN/>
        <w:adjustRightInd/>
        <w:jc w:val="both"/>
        <w:rPr>
          <w:rFonts w:asciiTheme="minorHAnsi" w:hAnsiTheme="minorHAnsi" w:cstheme="minorHAnsi"/>
        </w:rPr>
      </w:pPr>
      <w:r w:rsidRPr="003B0E8A">
        <w:rPr>
          <w:rFonts w:asciiTheme="minorHAnsi" w:hAnsiTheme="minorHAnsi" w:cstheme="minorHAnsi"/>
        </w:rPr>
        <w:t xml:space="preserve">season, </w:t>
      </w:r>
      <w:r w:rsidR="008B05EC" w:rsidRPr="003B0E8A">
        <w:rPr>
          <w:rFonts w:asciiTheme="minorHAnsi" w:hAnsiTheme="minorHAnsi" w:cstheme="minorHAnsi"/>
        </w:rPr>
        <w:t>the member s</w:t>
      </w:r>
      <w:r w:rsidR="00CD5D4F" w:rsidRPr="003B0E8A">
        <w:rPr>
          <w:rFonts w:asciiTheme="minorHAnsi" w:hAnsiTheme="minorHAnsi" w:cstheme="minorHAnsi"/>
        </w:rPr>
        <w:t>hould inform the</w:t>
      </w:r>
      <w:r w:rsidRPr="003B0E8A">
        <w:rPr>
          <w:rFonts w:asciiTheme="minorHAnsi" w:hAnsiTheme="minorHAnsi" w:cstheme="minorHAnsi"/>
        </w:rPr>
        <w:t>ir</w:t>
      </w:r>
      <w:r w:rsidR="00CD5D4F" w:rsidRPr="003B0E8A">
        <w:rPr>
          <w:rFonts w:asciiTheme="minorHAnsi" w:hAnsiTheme="minorHAnsi" w:cstheme="minorHAnsi"/>
        </w:rPr>
        <w:t xml:space="preserve"> </w:t>
      </w:r>
      <w:r w:rsidR="008B05EC" w:rsidRPr="003B0E8A">
        <w:rPr>
          <w:rFonts w:asciiTheme="minorHAnsi" w:hAnsiTheme="minorHAnsi" w:cstheme="minorHAnsi"/>
        </w:rPr>
        <w:t>Membership Secretar</w:t>
      </w:r>
      <w:r w:rsidRPr="003B0E8A">
        <w:rPr>
          <w:rFonts w:asciiTheme="minorHAnsi" w:hAnsiTheme="minorHAnsi" w:cstheme="minorHAnsi"/>
        </w:rPr>
        <w:t xml:space="preserve">y </w:t>
      </w:r>
      <w:r w:rsidR="00C975FB" w:rsidRPr="003B0E8A">
        <w:rPr>
          <w:rFonts w:asciiTheme="minorHAnsi" w:hAnsiTheme="minorHAnsi" w:cstheme="minorHAnsi"/>
        </w:rPr>
        <w:t xml:space="preserve">to ensure that </w:t>
      </w:r>
      <w:r w:rsidR="008B05EC" w:rsidRPr="003B0E8A">
        <w:rPr>
          <w:rFonts w:asciiTheme="minorHAnsi" w:hAnsiTheme="minorHAnsi" w:cstheme="minorHAnsi"/>
        </w:rPr>
        <w:t>the relevant administrative and accounting action to take place.  The rate charged will be th</w:t>
      </w:r>
      <w:r w:rsidR="000672B4" w:rsidRPr="003B0E8A">
        <w:rPr>
          <w:rFonts w:asciiTheme="minorHAnsi" w:hAnsiTheme="minorHAnsi" w:cstheme="minorHAnsi"/>
        </w:rPr>
        <w:t xml:space="preserve">e </w:t>
      </w:r>
      <w:r w:rsidR="006022C0" w:rsidRPr="003B0E8A">
        <w:rPr>
          <w:rFonts w:asciiTheme="minorHAnsi" w:hAnsiTheme="minorHAnsi" w:cstheme="minorHAnsi"/>
        </w:rPr>
        <w:t xml:space="preserve">standard </w:t>
      </w:r>
      <w:r w:rsidR="000672B4" w:rsidRPr="003B0E8A">
        <w:rPr>
          <w:rFonts w:asciiTheme="minorHAnsi" w:hAnsiTheme="minorHAnsi" w:cstheme="minorHAnsi"/>
        </w:rPr>
        <w:t>rate that applies up to 31 Oct</w:t>
      </w:r>
      <w:r w:rsidR="00BF669D" w:rsidRPr="003B0E8A">
        <w:rPr>
          <w:rFonts w:asciiTheme="minorHAnsi" w:hAnsiTheme="minorHAnsi" w:cstheme="minorHAnsi"/>
        </w:rPr>
        <w:t xml:space="preserve"> </w:t>
      </w:r>
      <w:r w:rsidR="008B05EC" w:rsidRPr="003B0E8A">
        <w:rPr>
          <w:rFonts w:asciiTheme="minorHAnsi" w:hAnsiTheme="minorHAnsi" w:cstheme="minorHAnsi"/>
        </w:rPr>
        <w:t>even if the change</w:t>
      </w:r>
      <w:r w:rsidR="000672B4" w:rsidRPr="003B0E8A">
        <w:rPr>
          <w:rFonts w:asciiTheme="minorHAnsi" w:hAnsiTheme="minorHAnsi" w:cstheme="minorHAnsi"/>
        </w:rPr>
        <w:t xml:space="preserve"> of category occurs after 31 Oct providing the player informs the Club</w:t>
      </w:r>
      <w:r w:rsidR="008B05EC" w:rsidRPr="003B0E8A">
        <w:rPr>
          <w:rFonts w:asciiTheme="minorHAnsi" w:hAnsiTheme="minorHAnsi" w:cstheme="minorHAnsi"/>
        </w:rPr>
        <w:t>.</w:t>
      </w:r>
      <w:r w:rsidR="000672B4" w:rsidRPr="003B0E8A">
        <w:rPr>
          <w:rFonts w:asciiTheme="minorHAnsi" w:hAnsiTheme="minorHAnsi" w:cstheme="minorHAnsi"/>
        </w:rPr>
        <w:t xml:space="preserve">  </w:t>
      </w:r>
      <w:r w:rsidR="00A762DC" w:rsidRPr="003B0E8A">
        <w:rPr>
          <w:rFonts w:asciiTheme="minorHAnsi" w:hAnsiTheme="minorHAnsi" w:cstheme="minorHAnsi"/>
        </w:rPr>
        <w:t xml:space="preserve">If </w:t>
      </w:r>
      <w:r w:rsidR="000672B4" w:rsidRPr="003B0E8A">
        <w:rPr>
          <w:rFonts w:asciiTheme="minorHAnsi" w:hAnsiTheme="minorHAnsi" w:cstheme="minorHAnsi"/>
        </w:rPr>
        <w:t xml:space="preserve">members exceed the number of matches allowed within their category, </w:t>
      </w:r>
      <w:r w:rsidR="00A762DC" w:rsidRPr="003B0E8A">
        <w:rPr>
          <w:rFonts w:asciiTheme="minorHAnsi" w:hAnsiTheme="minorHAnsi" w:cstheme="minorHAnsi"/>
        </w:rPr>
        <w:t>but keep playing, then the Club will transfer them at the</w:t>
      </w:r>
      <w:r w:rsidR="00BF669D" w:rsidRPr="003B0E8A">
        <w:rPr>
          <w:rFonts w:asciiTheme="minorHAnsi" w:hAnsiTheme="minorHAnsi" w:cstheme="minorHAnsi"/>
        </w:rPr>
        <w:t xml:space="preserve"> </w:t>
      </w:r>
      <w:r w:rsidR="006022C0" w:rsidRPr="003B0E8A">
        <w:rPr>
          <w:rFonts w:asciiTheme="minorHAnsi" w:hAnsiTheme="minorHAnsi" w:cstheme="minorHAnsi"/>
        </w:rPr>
        <w:t xml:space="preserve">late </w:t>
      </w:r>
      <w:r w:rsidR="00BF669D" w:rsidRPr="003B0E8A">
        <w:rPr>
          <w:rFonts w:asciiTheme="minorHAnsi" w:hAnsiTheme="minorHAnsi" w:cstheme="minorHAnsi"/>
        </w:rPr>
        <w:t xml:space="preserve">rate applicable </w:t>
      </w:r>
      <w:r w:rsidR="00BF669D" w:rsidRPr="003B0E8A">
        <w:rPr>
          <w:rFonts w:asciiTheme="minorHAnsi" w:hAnsiTheme="minorHAnsi" w:cstheme="minorHAnsi"/>
          <w:u w:val="single"/>
        </w:rPr>
        <w:t>after</w:t>
      </w:r>
      <w:r w:rsidR="00BF669D" w:rsidRPr="003B0E8A">
        <w:rPr>
          <w:rFonts w:asciiTheme="minorHAnsi" w:hAnsiTheme="minorHAnsi" w:cstheme="minorHAnsi"/>
        </w:rPr>
        <w:t xml:space="preserve"> </w:t>
      </w:r>
      <w:r w:rsidR="000672B4" w:rsidRPr="003B0E8A">
        <w:rPr>
          <w:rFonts w:asciiTheme="minorHAnsi" w:hAnsiTheme="minorHAnsi" w:cstheme="minorHAnsi"/>
        </w:rPr>
        <w:t>31 Oct</w:t>
      </w:r>
      <w:r w:rsidR="00AC3718" w:rsidRPr="003B0E8A">
        <w:rPr>
          <w:rFonts w:asciiTheme="minorHAnsi" w:hAnsiTheme="minorHAnsi" w:cstheme="minorHAnsi"/>
        </w:rPr>
        <w:t>.</w:t>
      </w:r>
    </w:p>
    <w:p w14:paraId="7268C9DD" w14:textId="77777777" w:rsidR="00FA7A08" w:rsidRPr="003B0E8A" w:rsidRDefault="00FA7A08" w:rsidP="008971B2">
      <w:pPr>
        <w:pStyle w:val="ListParagraph"/>
        <w:spacing w:after="0" w:line="240" w:lineRule="auto"/>
        <w:ind w:left="1440"/>
        <w:jc w:val="both"/>
        <w:rPr>
          <w:rFonts w:cstheme="minorHAnsi"/>
          <w:sz w:val="24"/>
          <w:szCs w:val="24"/>
        </w:rPr>
      </w:pPr>
    </w:p>
    <w:p w14:paraId="3DD17204" w14:textId="77777777" w:rsidR="00752E03" w:rsidRPr="003B0E8A" w:rsidRDefault="00FD36F6" w:rsidP="000B0A9A">
      <w:pPr>
        <w:pStyle w:val="Default"/>
        <w:numPr>
          <w:ilvl w:val="0"/>
          <w:numId w:val="8"/>
        </w:numPr>
        <w:tabs>
          <w:tab w:val="clear" w:pos="720"/>
        </w:tabs>
        <w:ind w:left="567" w:hanging="567"/>
        <w:jc w:val="both"/>
        <w:rPr>
          <w:rFonts w:asciiTheme="minorHAnsi" w:hAnsiTheme="minorHAnsi" w:cstheme="minorHAnsi"/>
        </w:rPr>
      </w:pPr>
      <w:r w:rsidRPr="003B0E8A">
        <w:rPr>
          <w:rFonts w:asciiTheme="minorHAnsi" w:hAnsiTheme="minorHAnsi" w:cstheme="minorHAnsi"/>
          <w:b/>
          <w:bCs/>
        </w:rPr>
        <w:t>Rebates.</w:t>
      </w:r>
      <w:r w:rsidR="00021EC5" w:rsidRPr="003B0E8A">
        <w:rPr>
          <w:rFonts w:asciiTheme="minorHAnsi" w:hAnsiTheme="minorHAnsi" w:cstheme="minorHAnsi"/>
          <w:b/>
          <w:bCs/>
        </w:rPr>
        <w:t xml:space="preserve"> </w:t>
      </w:r>
      <w:r w:rsidR="000B0A9A" w:rsidRPr="003B0E8A">
        <w:rPr>
          <w:rFonts w:asciiTheme="minorHAnsi" w:hAnsiTheme="minorHAnsi" w:cstheme="minorHAnsi"/>
          <w:b/>
          <w:bCs/>
        </w:rPr>
        <w:t xml:space="preserve">  </w:t>
      </w:r>
      <w:r w:rsidR="000B0A9A" w:rsidRPr="003B0E8A">
        <w:rPr>
          <w:rFonts w:asciiTheme="minorHAnsi" w:hAnsiTheme="minorHAnsi" w:cstheme="minorHAnsi"/>
          <w:bCs/>
        </w:rPr>
        <w:t>The Club’s Membership Fee structure is designed to be</w:t>
      </w:r>
      <w:r w:rsidR="000B0A9A" w:rsidRPr="003B0E8A">
        <w:rPr>
          <w:rFonts w:asciiTheme="minorHAnsi" w:hAnsiTheme="minorHAnsi" w:cstheme="minorHAnsi"/>
        </w:rPr>
        <w:t xml:space="preserve"> </w:t>
      </w:r>
      <w:r w:rsidR="000B0A9A" w:rsidRPr="003B0E8A">
        <w:rPr>
          <w:rFonts w:asciiTheme="minorHAnsi" w:hAnsiTheme="minorHAnsi" w:cstheme="minorHAnsi"/>
          <w:bCs/>
        </w:rPr>
        <w:t>sufficiently flexible to accommodate</w:t>
      </w:r>
    </w:p>
    <w:p w14:paraId="6632562C" w14:textId="77777777" w:rsidR="004C655B" w:rsidRPr="003B0E8A" w:rsidRDefault="000B0A9A" w:rsidP="004C655B">
      <w:pPr>
        <w:pStyle w:val="Default"/>
        <w:jc w:val="both"/>
        <w:rPr>
          <w:rFonts w:asciiTheme="minorHAnsi" w:hAnsiTheme="minorHAnsi" w:cstheme="minorHAnsi"/>
        </w:rPr>
      </w:pPr>
      <w:r w:rsidRPr="003B0E8A">
        <w:rPr>
          <w:rFonts w:asciiTheme="minorHAnsi" w:hAnsiTheme="minorHAnsi" w:cstheme="minorHAnsi"/>
          <w:bCs/>
        </w:rPr>
        <w:t xml:space="preserve">our member’s playing needs and there should therefore usually be no need to make any adjustments.  However, where injury or other extenuating </w:t>
      </w:r>
      <w:r w:rsidR="00BB1F00" w:rsidRPr="003B0E8A">
        <w:rPr>
          <w:rFonts w:asciiTheme="minorHAnsi" w:hAnsiTheme="minorHAnsi" w:cstheme="minorHAnsi"/>
          <w:bCs/>
        </w:rPr>
        <w:t xml:space="preserve">/ specified </w:t>
      </w:r>
      <w:r w:rsidRPr="003B0E8A">
        <w:rPr>
          <w:rFonts w:asciiTheme="minorHAnsi" w:hAnsiTheme="minorHAnsi" w:cstheme="minorHAnsi"/>
          <w:bCs/>
        </w:rPr>
        <w:t xml:space="preserve">circumstances prevent a player from fulfilling a number of fixtures, a rebate may be applied for through the relevant Membership Secretary.  </w:t>
      </w:r>
      <w:r w:rsidR="00EF0416" w:rsidRPr="003B0E8A">
        <w:rPr>
          <w:rFonts w:asciiTheme="minorHAnsi" w:hAnsiTheme="minorHAnsi" w:cstheme="minorHAnsi"/>
          <w:bCs/>
        </w:rPr>
        <w:t>The rebates that apply are as follows:</w:t>
      </w:r>
    </w:p>
    <w:p w14:paraId="6A41870E" w14:textId="77777777" w:rsidR="004C655B" w:rsidRPr="003B0E8A" w:rsidRDefault="004C655B" w:rsidP="004C655B">
      <w:pPr>
        <w:pStyle w:val="Default"/>
        <w:jc w:val="both"/>
        <w:rPr>
          <w:rFonts w:asciiTheme="minorHAnsi" w:hAnsiTheme="minorHAnsi" w:cstheme="minorHAnsi"/>
        </w:rPr>
      </w:pPr>
    </w:p>
    <w:p w14:paraId="39150E35" w14:textId="48BC4C89" w:rsidR="00021EC5" w:rsidRPr="003B0E8A" w:rsidRDefault="004C655B" w:rsidP="004C655B">
      <w:pPr>
        <w:pStyle w:val="Default"/>
        <w:ind w:left="567"/>
        <w:jc w:val="both"/>
        <w:rPr>
          <w:rFonts w:asciiTheme="minorHAnsi" w:hAnsiTheme="minorHAnsi" w:cstheme="minorHAnsi"/>
        </w:rPr>
      </w:pPr>
      <w:r w:rsidRPr="003B0E8A">
        <w:rPr>
          <w:rFonts w:asciiTheme="minorHAnsi" w:hAnsiTheme="minorHAnsi" w:cstheme="minorHAnsi"/>
          <w:bCs/>
        </w:rPr>
        <w:t>a.</w:t>
      </w:r>
      <w:r w:rsidRPr="003B0E8A">
        <w:rPr>
          <w:rFonts w:asciiTheme="minorHAnsi" w:hAnsiTheme="minorHAnsi" w:cstheme="minorHAnsi"/>
          <w:b/>
          <w:bCs/>
        </w:rPr>
        <w:t xml:space="preserve">             </w:t>
      </w:r>
      <w:r w:rsidR="00EF0416" w:rsidRPr="003B0E8A">
        <w:rPr>
          <w:rFonts w:asciiTheme="minorHAnsi" w:hAnsiTheme="minorHAnsi" w:cstheme="minorHAnsi"/>
          <w:b/>
          <w:bCs/>
        </w:rPr>
        <w:t xml:space="preserve">Full </w:t>
      </w:r>
      <w:r w:rsidR="00066C8E" w:rsidRPr="003B0E8A">
        <w:rPr>
          <w:rFonts w:asciiTheme="minorHAnsi" w:hAnsiTheme="minorHAnsi" w:cstheme="minorHAnsi"/>
          <w:b/>
          <w:bCs/>
        </w:rPr>
        <w:t xml:space="preserve">Adult </w:t>
      </w:r>
      <w:r w:rsidR="00EF0416" w:rsidRPr="003B0E8A">
        <w:rPr>
          <w:rFonts w:asciiTheme="minorHAnsi" w:hAnsiTheme="minorHAnsi" w:cstheme="minorHAnsi"/>
          <w:b/>
          <w:bCs/>
        </w:rPr>
        <w:t xml:space="preserve">and </w:t>
      </w:r>
      <w:r w:rsidR="00066C8E" w:rsidRPr="003B0E8A">
        <w:rPr>
          <w:rFonts w:asciiTheme="minorHAnsi" w:hAnsiTheme="minorHAnsi" w:cstheme="minorHAnsi"/>
          <w:b/>
          <w:bCs/>
        </w:rPr>
        <w:t>Concession</w:t>
      </w:r>
      <w:r w:rsidR="00EF0416" w:rsidRPr="003B0E8A">
        <w:rPr>
          <w:rFonts w:asciiTheme="minorHAnsi" w:hAnsiTheme="minorHAnsi" w:cstheme="minorHAnsi"/>
          <w:b/>
          <w:bCs/>
        </w:rPr>
        <w:t xml:space="preserve"> Membership Rebates</w:t>
      </w:r>
      <w:r w:rsidR="00EF0416" w:rsidRPr="003B0E8A">
        <w:rPr>
          <w:rFonts w:asciiTheme="minorHAnsi" w:hAnsiTheme="minorHAnsi" w:cstheme="minorHAnsi"/>
          <w:bCs/>
        </w:rPr>
        <w:t xml:space="preserve">.  A </w:t>
      </w:r>
      <w:r w:rsidR="000B0A9A" w:rsidRPr="003B0E8A">
        <w:rPr>
          <w:rFonts w:asciiTheme="minorHAnsi" w:hAnsiTheme="minorHAnsi" w:cstheme="minorHAnsi"/>
          <w:bCs/>
        </w:rPr>
        <w:t xml:space="preserve">rebate </w:t>
      </w:r>
      <w:r w:rsidR="00EF0416" w:rsidRPr="003B0E8A">
        <w:rPr>
          <w:rFonts w:asciiTheme="minorHAnsi" w:hAnsiTheme="minorHAnsi" w:cstheme="minorHAnsi"/>
          <w:bCs/>
        </w:rPr>
        <w:t>would apply</w:t>
      </w:r>
      <w:r w:rsidR="000B0A9A" w:rsidRPr="003B0E8A">
        <w:rPr>
          <w:rFonts w:asciiTheme="minorHAnsi" w:hAnsiTheme="minorHAnsi" w:cstheme="minorHAnsi"/>
          <w:bCs/>
        </w:rPr>
        <w:t xml:space="preserve"> to members i</w:t>
      </w:r>
      <w:r w:rsidR="00EF0416" w:rsidRPr="003B0E8A">
        <w:rPr>
          <w:rFonts w:asciiTheme="minorHAnsi" w:hAnsiTheme="minorHAnsi" w:cstheme="minorHAnsi"/>
          <w:bCs/>
        </w:rPr>
        <w:t xml:space="preserve">n the Full </w:t>
      </w:r>
      <w:r w:rsidR="000B0A9A" w:rsidRPr="003B0E8A">
        <w:rPr>
          <w:rFonts w:asciiTheme="minorHAnsi" w:hAnsiTheme="minorHAnsi" w:cstheme="minorHAnsi"/>
          <w:bCs/>
        </w:rPr>
        <w:t>and Student Membership Cat</w:t>
      </w:r>
      <w:r w:rsidR="00EF0416" w:rsidRPr="003B0E8A">
        <w:rPr>
          <w:rFonts w:asciiTheme="minorHAnsi" w:hAnsiTheme="minorHAnsi" w:cstheme="minorHAnsi"/>
          <w:bCs/>
        </w:rPr>
        <w:t xml:space="preserve">egories for </w:t>
      </w:r>
      <w:r w:rsidR="000B0A9A" w:rsidRPr="003B0E8A">
        <w:rPr>
          <w:rFonts w:asciiTheme="minorHAnsi" w:hAnsiTheme="minorHAnsi" w:cstheme="minorHAnsi"/>
          <w:bCs/>
        </w:rPr>
        <w:t>batches of</w:t>
      </w:r>
      <w:r w:rsidR="00EF0416" w:rsidRPr="003B0E8A">
        <w:rPr>
          <w:rFonts w:asciiTheme="minorHAnsi" w:hAnsiTheme="minorHAnsi" w:cstheme="minorHAnsi"/>
          <w:bCs/>
        </w:rPr>
        <w:t xml:space="preserve"> 4 and 8 games missed due to injury and other extenuating </w:t>
      </w:r>
      <w:r w:rsidR="000B0A9A" w:rsidRPr="003B0E8A">
        <w:rPr>
          <w:rFonts w:asciiTheme="minorHAnsi" w:hAnsiTheme="minorHAnsi" w:cstheme="minorHAnsi"/>
          <w:bCs/>
        </w:rPr>
        <w:t xml:space="preserve">reasons. </w:t>
      </w:r>
      <w:r w:rsidR="00EF0416" w:rsidRPr="003B0E8A">
        <w:rPr>
          <w:rFonts w:asciiTheme="minorHAnsi" w:hAnsiTheme="minorHAnsi" w:cstheme="minorHAnsi"/>
          <w:bCs/>
        </w:rPr>
        <w:t xml:space="preserve"> Additionally, any Full Member who leaves the Club during the season having played 12 matches or less may make application to pay only the Half </w:t>
      </w:r>
      <w:r w:rsidR="00066C8E" w:rsidRPr="003B0E8A">
        <w:rPr>
          <w:rFonts w:asciiTheme="minorHAnsi" w:hAnsiTheme="minorHAnsi" w:cstheme="minorHAnsi"/>
          <w:bCs/>
        </w:rPr>
        <w:t xml:space="preserve">Full Adult </w:t>
      </w:r>
      <w:r w:rsidR="00EF0416" w:rsidRPr="003B0E8A">
        <w:rPr>
          <w:rFonts w:asciiTheme="minorHAnsi" w:hAnsiTheme="minorHAnsi" w:cstheme="minorHAnsi"/>
          <w:bCs/>
        </w:rPr>
        <w:t>rate.</w:t>
      </w:r>
    </w:p>
    <w:p w14:paraId="6F16A6BD" w14:textId="77777777" w:rsidR="000B0A9A" w:rsidRPr="003B0E8A" w:rsidRDefault="000B0A9A" w:rsidP="008971B2">
      <w:pPr>
        <w:pStyle w:val="Default"/>
        <w:ind w:left="567" w:hanging="567"/>
        <w:jc w:val="both"/>
        <w:rPr>
          <w:rFonts w:asciiTheme="minorHAnsi" w:hAnsiTheme="minorHAnsi" w:cstheme="minorHAnsi"/>
        </w:rPr>
      </w:pPr>
    </w:p>
    <w:p w14:paraId="048EA03F" w14:textId="1176F873" w:rsidR="006A61C8" w:rsidRPr="003B0E8A" w:rsidRDefault="00EF0416" w:rsidP="004C655B">
      <w:pPr>
        <w:pStyle w:val="Default"/>
        <w:ind w:left="567"/>
        <w:jc w:val="both"/>
        <w:rPr>
          <w:rFonts w:asciiTheme="minorHAnsi" w:hAnsiTheme="minorHAnsi" w:cstheme="minorHAnsi"/>
        </w:rPr>
      </w:pPr>
      <w:r w:rsidRPr="003B0E8A">
        <w:rPr>
          <w:rFonts w:asciiTheme="minorHAnsi" w:hAnsiTheme="minorHAnsi" w:cstheme="minorHAnsi"/>
        </w:rPr>
        <w:lastRenderedPageBreak/>
        <w:t>b.</w:t>
      </w:r>
      <w:r w:rsidRPr="003B0E8A">
        <w:rPr>
          <w:rFonts w:asciiTheme="minorHAnsi" w:hAnsiTheme="minorHAnsi" w:cstheme="minorHAnsi"/>
        </w:rPr>
        <w:tab/>
      </w:r>
      <w:r w:rsidRPr="003B0E8A">
        <w:rPr>
          <w:rFonts w:asciiTheme="minorHAnsi" w:hAnsiTheme="minorHAnsi" w:cstheme="minorHAnsi"/>
          <w:b/>
        </w:rPr>
        <w:t>U18 Member Rebates</w:t>
      </w:r>
      <w:r w:rsidRPr="003B0E8A">
        <w:rPr>
          <w:rFonts w:asciiTheme="minorHAnsi" w:hAnsiTheme="minorHAnsi" w:cstheme="minorHAnsi"/>
        </w:rPr>
        <w:t>.  Where an</w:t>
      </w:r>
      <w:r w:rsidR="006A61C8" w:rsidRPr="003B0E8A">
        <w:rPr>
          <w:rFonts w:asciiTheme="minorHAnsi" w:hAnsiTheme="minorHAnsi" w:cstheme="minorHAnsi"/>
        </w:rPr>
        <w:t xml:space="preserve"> U18 player who </w:t>
      </w:r>
      <w:r w:rsidR="002A1455" w:rsidRPr="003B0E8A">
        <w:rPr>
          <w:rFonts w:asciiTheme="minorHAnsi" w:hAnsiTheme="minorHAnsi" w:cstheme="minorHAnsi"/>
        </w:rPr>
        <w:t xml:space="preserve">only plays Senior Hockey (ie does not play for the Junior Academy) </w:t>
      </w:r>
      <w:r w:rsidR="006A61C8" w:rsidRPr="003B0E8A">
        <w:rPr>
          <w:rFonts w:asciiTheme="minorHAnsi" w:hAnsiTheme="minorHAnsi" w:cstheme="minorHAnsi"/>
        </w:rPr>
        <w:t xml:space="preserve">is </w:t>
      </w:r>
      <w:r w:rsidR="002A1455" w:rsidRPr="003B0E8A">
        <w:rPr>
          <w:rFonts w:asciiTheme="minorHAnsi" w:hAnsiTheme="minorHAnsi" w:cstheme="minorHAnsi"/>
        </w:rPr>
        <w:t>not available for the full season due to school commitments, application may be made to pay a reduced U18 Fee of £120.</w:t>
      </w:r>
    </w:p>
    <w:p w14:paraId="6EA63B72" w14:textId="77777777" w:rsidR="00021EC5" w:rsidRPr="003B0E8A" w:rsidRDefault="00021EC5" w:rsidP="008971B2">
      <w:pPr>
        <w:spacing w:after="0" w:line="240" w:lineRule="auto"/>
        <w:jc w:val="both"/>
        <w:rPr>
          <w:rFonts w:cstheme="minorHAnsi"/>
          <w:sz w:val="24"/>
          <w:szCs w:val="24"/>
        </w:rPr>
      </w:pPr>
    </w:p>
    <w:p w14:paraId="7A4364D8" w14:textId="77777777" w:rsidR="00021EC5" w:rsidRPr="003B0E8A" w:rsidRDefault="00021EC5" w:rsidP="008971B2">
      <w:pPr>
        <w:pStyle w:val="Default"/>
        <w:numPr>
          <w:ilvl w:val="0"/>
          <w:numId w:val="8"/>
        </w:numPr>
        <w:tabs>
          <w:tab w:val="clear" w:pos="720"/>
        </w:tabs>
        <w:ind w:left="567" w:hanging="567"/>
        <w:jc w:val="both"/>
        <w:rPr>
          <w:rFonts w:asciiTheme="minorHAnsi" w:hAnsiTheme="minorHAnsi" w:cstheme="minorHAnsi"/>
        </w:rPr>
      </w:pPr>
      <w:r w:rsidRPr="003B0E8A">
        <w:rPr>
          <w:rFonts w:asciiTheme="minorHAnsi" w:hAnsiTheme="minorHAnsi" w:cstheme="minorHAnsi"/>
          <w:b/>
          <w:bCs/>
        </w:rPr>
        <w:t xml:space="preserve">Mileage Claims </w:t>
      </w:r>
    </w:p>
    <w:p w14:paraId="0680A9FC" w14:textId="77777777" w:rsidR="00021EC5" w:rsidRPr="003B0E8A" w:rsidRDefault="00021EC5" w:rsidP="008971B2">
      <w:pPr>
        <w:pStyle w:val="Default"/>
        <w:jc w:val="both"/>
        <w:rPr>
          <w:rFonts w:asciiTheme="minorHAnsi" w:hAnsiTheme="minorHAnsi" w:cstheme="minorHAnsi"/>
        </w:rPr>
      </w:pPr>
    </w:p>
    <w:p w14:paraId="6405AC42" w14:textId="77777777" w:rsidR="00BF669D" w:rsidRPr="003B0E8A" w:rsidRDefault="00021EC5" w:rsidP="008971B2">
      <w:pPr>
        <w:pStyle w:val="Default"/>
        <w:numPr>
          <w:ilvl w:val="1"/>
          <w:numId w:val="8"/>
        </w:numPr>
        <w:ind w:left="567" w:hanging="567"/>
        <w:jc w:val="both"/>
        <w:rPr>
          <w:rFonts w:asciiTheme="minorHAnsi" w:hAnsiTheme="minorHAnsi" w:cstheme="minorHAnsi"/>
        </w:rPr>
      </w:pPr>
      <w:r w:rsidRPr="003B0E8A">
        <w:rPr>
          <w:rFonts w:asciiTheme="minorHAnsi" w:hAnsiTheme="minorHAnsi" w:cstheme="minorHAnsi"/>
        </w:rPr>
        <w:t xml:space="preserve">Mileage costs </w:t>
      </w:r>
      <w:r w:rsidR="00EA074C" w:rsidRPr="003B0E8A">
        <w:rPr>
          <w:rFonts w:asciiTheme="minorHAnsi" w:hAnsiTheme="minorHAnsi" w:cstheme="minorHAnsi"/>
        </w:rPr>
        <w:t xml:space="preserve">for senior matches </w:t>
      </w:r>
      <w:r w:rsidRPr="003B0E8A">
        <w:rPr>
          <w:rFonts w:asciiTheme="minorHAnsi" w:hAnsiTheme="minorHAnsi" w:cstheme="minorHAnsi"/>
        </w:rPr>
        <w:t>will be reimbursed directly to you twice per season, once before the</w:t>
      </w:r>
    </w:p>
    <w:p w14:paraId="40A8AE9C" w14:textId="77777777" w:rsidR="00BF669D" w:rsidRPr="003B0E8A" w:rsidRDefault="00021EC5" w:rsidP="00BF669D">
      <w:pPr>
        <w:pStyle w:val="Default"/>
        <w:jc w:val="both"/>
        <w:rPr>
          <w:rFonts w:asciiTheme="minorHAnsi" w:hAnsiTheme="minorHAnsi" w:cstheme="minorHAnsi"/>
        </w:rPr>
      </w:pPr>
      <w:r w:rsidRPr="003B0E8A">
        <w:rPr>
          <w:rFonts w:asciiTheme="minorHAnsi" w:hAnsiTheme="minorHAnsi" w:cstheme="minorHAnsi"/>
        </w:rPr>
        <w:t xml:space="preserve">Christmas break and once at the end of the season. </w:t>
      </w:r>
      <w:r w:rsidR="008971B2" w:rsidRPr="003B0E8A">
        <w:rPr>
          <w:rFonts w:asciiTheme="minorHAnsi" w:hAnsiTheme="minorHAnsi" w:cstheme="minorHAnsi"/>
        </w:rPr>
        <w:t xml:space="preserve"> </w:t>
      </w:r>
      <w:r w:rsidRPr="003B0E8A">
        <w:rPr>
          <w:rFonts w:asciiTheme="minorHAnsi" w:hAnsiTheme="minorHAnsi" w:cstheme="minorHAnsi"/>
        </w:rPr>
        <w:t xml:space="preserve">If you need reimbursement more frequently, due to incurring expenses for a number of long-trips, please contact the </w:t>
      </w:r>
      <w:r w:rsidR="008971B2" w:rsidRPr="003B0E8A">
        <w:rPr>
          <w:rFonts w:asciiTheme="minorHAnsi" w:hAnsiTheme="minorHAnsi" w:cstheme="minorHAnsi"/>
        </w:rPr>
        <w:t xml:space="preserve">relevant </w:t>
      </w:r>
      <w:r w:rsidRPr="003B0E8A">
        <w:rPr>
          <w:rFonts w:asciiTheme="minorHAnsi" w:hAnsiTheme="minorHAnsi" w:cstheme="minorHAnsi"/>
        </w:rPr>
        <w:t>Club Captain.</w:t>
      </w:r>
    </w:p>
    <w:p w14:paraId="1105D13C" w14:textId="223F60B4" w:rsidR="008971B2" w:rsidRPr="003B0E8A" w:rsidRDefault="00021EC5" w:rsidP="00BF669D">
      <w:pPr>
        <w:pStyle w:val="Default"/>
        <w:jc w:val="both"/>
        <w:rPr>
          <w:rFonts w:asciiTheme="minorHAnsi" w:hAnsiTheme="minorHAnsi" w:cstheme="minorHAnsi"/>
        </w:rPr>
      </w:pPr>
      <w:r w:rsidRPr="003B0E8A">
        <w:rPr>
          <w:rFonts w:asciiTheme="minorHAnsi" w:hAnsiTheme="minorHAnsi" w:cstheme="minorHAnsi"/>
        </w:rPr>
        <w:t xml:space="preserve"> </w:t>
      </w:r>
    </w:p>
    <w:p w14:paraId="43F57E3F" w14:textId="77777777" w:rsidR="00CA4E28" w:rsidRPr="003B0E8A" w:rsidRDefault="00DB351E" w:rsidP="008971B2">
      <w:pPr>
        <w:pStyle w:val="Default"/>
        <w:numPr>
          <w:ilvl w:val="1"/>
          <w:numId w:val="8"/>
        </w:numPr>
        <w:ind w:left="567" w:hanging="567"/>
        <w:jc w:val="both"/>
        <w:rPr>
          <w:rFonts w:asciiTheme="minorHAnsi" w:hAnsiTheme="minorHAnsi" w:cstheme="minorHAnsi"/>
          <w:color w:val="auto"/>
        </w:rPr>
      </w:pPr>
      <w:r w:rsidRPr="003B0E8A">
        <w:rPr>
          <w:rFonts w:asciiTheme="minorHAnsi" w:hAnsiTheme="minorHAnsi" w:cstheme="minorHAnsi"/>
          <w:color w:val="auto"/>
        </w:rPr>
        <w:t>The current C</w:t>
      </w:r>
      <w:r w:rsidR="00021EC5" w:rsidRPr="003B0E8A">
        <w:rPr>
          <w:rFonts w:asciiTheme="minorHAnsi" w:hAnsiTheme="minorHAnsi" w:cstheme="minorHAnsi"/>
          <w:color w:val="auto"/>
        </w:rPr>
        <w:t>lub mileage rate is 1</w:t>
      </w:r>
      <w:r w:rsidR="00CA4E28" w:rsidRPr="003B0E8A">
        <w:rPr>
          <w:rFonts w:asciiTheme="minorHAnsi" w:hAnsiTheme="minorHAnsi" w:cstheme="minorHAnsi"/>
          <w:color w:val="auto"/>
        </w:rPr>
        <w:t>7.5</w:t>
      </w:r>
      <w:r w:rsidR="008971B2" w:rsidRPr="003B0E8A">
        <w:rPr>
          <w:rFonts w:asciiTheme="minorHAnsi" w:hAnsiTheme="minorHAnsi" w:cstheme="minorHAnsi"/>
          <w:color w:val="auto"/>
        </w:rPr>
        <w:t>p per mile</w:t>
      </w:r>
      <w:r w:rsidR="00CA4E28" w:rsidRPr="003B0E8A">
        <w:rPr>
          <w:rFonts w:asciiTheme="minorHAnsi" w:hAnsiTheme="minorHAnsi" w:cstheme="minorHAnsi"/>
          <w:color w:val="auto"/>
        </w:rPr>
        <w:t xml:space="preserve"> which is reviewed annually </w:t>
      </w:r>
      <w:r w:rsidR="008971B2" w:rsidRPr="003B0E8A">
        <w:rPr>
          <w:rFonts w:asciiTheme="minorHAnsi" w:hAnsiTheme="minorHAnsi" w:cstheme="minorHAnsi"/>
          <w:color w:val="auto"/>
        </w:rPr>
        <w:t>based on the HMRC</w:t>
      </w:r>
    </w:p>
    <w:p w14:paraId="2738B67A" w14:textId="21D9D099" w:rsidR="00DB351E" w:rsidRPr="003B0E8A" w:rsidRDefault="008971B2" w:rsidP="00BF669D">
      <w:pPr>
        <w:pStyle w:val="Default"/>
        <w:jc w:val="both"/>
        <w:rPr>
          <w:rFonts w:asciiTheme="minorHAnsi" w:hAnsiTheme="minorHAnsi" w:cstheme="minorHAnsi"/>
          <w:color w:val="auto"/>
        </w:rPr>
      </w:pPr>
      <w:r w:rsidRPr="003B0E8A">
        <w:rPr>
          <w:rFonts w:asciiTheme="minorHAnsi" w:hAnsiTheme="minorHAnsi" w:cstheme="minorHAnsi"/>
          <w:color w:val="auto"/>
        </w:rPr>
        <w:t>suggested rate for petrol cars</w:t>
      </w:r>
      <w:r w:rsidR="00CA4E28" w:rsidRPr="003B0E8A">
        <w:rPr>
          <w:rFonts w:asciiTheme="minorHAnsi" w:hAnsiTheme="minorHAnsi" w:cstheme="minorHAnsi"/>
          <w:color w:val="auto"/>
        </w:rPr>
        <w:t xml:space="preserve"> </w:t>
      </w:r>
      <w:r w:rsidRPr="003B0E8A">
        <w:rPr>
          <w:rFonts w:asciiTheme="minorHAnsi" w:hAnsiTheme="minorHAnsi" w:cstheme="minorHAnsi"/>
          <w:color w:val="auto"/>
        </w:rPr>
        <w:t xml:space="preserve">(1401cc to 2000cc). </w:t>
      </w:r>
      <w:r w:rsidR="00021EC5" w:rsidRPr="003B0E8A">
        <w:rPr>
          <w:rFonts w:asciiTheme="minorHAnsi" w:hAnsiTheme="minorHAnsi" w:cstheme="minorHAnsi"/>
          <w:color w:val="auto"/>
        </w:rPr>
        <w:t xml:space="preserve"> </w:t>
      </w:r>
      <w:r w:rsidRPr="003B0E8A">
        <w:rPr>
          <w:rFonts w:asciiTheme="minorHAnsi" w:hAnsiTheme="minorHAnsi" w:cstheme="minorHAnsi"/>
          <w:color w:val="auto"/>
        </w:rPr>
        <w:t xml:space="preserve"> </w:t>
      </w:r>
      <w:r w:rsidR="00021EC5" w:rsidRPr="003B0E8A">
        <w:rPr>
          <w:rFonts w:asciiTheme="minorHAnsi" w:hAnsiTheme="minorHAnsi" w:cstheme="minorHAnsi"/>
          <w:color w:val="auto"/>
        </w:rPr>
        <w:t xml:space="preserve">TBBHC has an approved mileage for each fixture which can be viewed under “Club Recommended Mileages” in the “Documents” area of the Website. </w:t>
      </w:r>
      <w:r w:rsidR="00DB351E" w:rsidRPr="003B0E8A">
        <w:rPr>
          <w:rFonts w:asciiTheme="minorHAnsi" w:hAnsiTheme="minorHAnsi" w:cstheme="minorHAnsi"/>
          <w:color w:val="auto"/>
        </w:rPr>
        <w:t xml:space="preserve"> </w:t>
      </w:r>
      <w:r w:rsidR="00021EC5" w:rsidRPr="003B0E8A">
        <w:rPr>
          <w:rFonts w:asciiTheme="minorHAnsi" w:hAnsiTheme="minorHAnsi" w:cstheme="minorHAnsi"/>
          <w:color w:val="auto"/>
        </w:rPr>
        <w:t xml:space="preserve">This mileage is calculated using the AA website. </w:t>
      </w:r>
    </w:p>
    <w:p w14:paraId="45BD2B54" w14:textId="77777777" w:rsidR="00BC67DB" w:rsidRPr="003B0E8A" w:rsidRDefault="00BC67DB" w:rsidP="00BC67DB">
      <w:pPr>
        <w:pStyle w:val="Default"/>
        <w:ind w:left="567"/>
        <w:jc w:val="both"/>
        <w:rPr>
          <w:rFonts w:asciiTheme="minorHAnsi" w:hAnsiTheme="minorHAnsi" w:cstheme="minorHAnsi"/>
          <w:color w:val="auto"/>
        </w:rPr>
      </w:pPr>
    </w:p>
    <w:p w14:paraId="3FB81B88" w14:textId="77777777" w:rsidR="00BF669D" w:rsidRPr="003B0E8A" w:rsidRDefault="00021EC5" w:rsidP="008971B2">
      <w:pPr>
        <w:pStyle w:val="Default"/>
        <w:numPr>
          <w:ilvl w:val="1"/>
          <w:numId w:val="8"/>
        </w:numPr>
        <w:ind w:left="567" w:hanging="567"/>
        <w:jc w:val="both"/>
        <w:rPr>
          <w:rFonts w:asciiTheme="minorHAnsi" w:hAnsiTheme="minorHAnsi" w:cstheme="minorHAnsi"/>
          <w:color w:val="auto"/>
        </w:rPr>
      </w:pPr>
      <w:r w:rsidRPr="003B0E8A">
        <w:rPr>
          <w:rFonts w:asciiTheme="minorHAnsi" w:hAnsiTheme="minorHAnsi" w:cstheme="minorHAnsi"/>
        </w:rPr>
        <w:t xml:space="preserve">Only nominated drivers for each fixture will be reimbursed expenses. </w:t>
      </w:r>
      <w:r w:rsidR="00DB351E" w:rsidRPr="003B0E8A">
        <w:rPr>
          <w:rFonts w:asciiTheme="minorHAnsi" w:hAnsiTheme="minorHAnsi" w:cstheme="minorHAnsi"/>
        </w:rPr>
        <w:t xml:space="preserve"> </w:t>
      </w:r>
      <w:r w:rsidRPr="003B0E8A">
        <w:rPr>
          <w:rFonts w:asciiTheme="minorHAnsi" w:hAnsiTheme="minorHAnsi" w:cstheme="minorHAnsi"/>
        </w:rPr>
        <w:t>The number of nominated drivers</w:t>
      </w:r>
    </w:p>
    <w:p w14:paraId="05341A86" w14:textId="7BFCB4DA" w:rsidR="00021EC5" w:rsidRPr="003B0E8A" w:rsidRDefault="00021EC5" w:rsidP="00BF669D">
      <w:pPr>
        <w:pStyle w:val="Default"/>
        <w:jc w:val="both"/>
        <w:rPr>
          <w:rFonts w:asciiTheme="minorHAnsi" w:hAnsiTheme="minorHAnsi" w:cstheme="minorHAnsi"/>
          <w:color w:val="auto"/>
        </w:rPr>
      </w:pPr>
      <w:r w:rsidRPr="003B0E8A">
        <w:rPr>
          <w:rFonts w:asciiTheme="minorHAnsi" w:hAnsiTheme="minorHAnsi" w:cstheme="minorHAnsi"/>
        </w:rPr>
        <w:t xml:space="preserve">is </w:t>
      </w:r>
      <w:r w:rsidR="00DB351E" w:rsidRPr="003B0E8A">
        <w:rPr>
          <w:rFonts w:asciiTheme="minorHAnsi" w:hAnsiTheme="minorHAnsi" w:cstheme="minorHAnsi"/>
        </w:rPr>
        <w:t>‘</w:t>
      </w:r>
      <w:r w:rsidRPr="003B0E8A">
        <w:rPr>
          <w:rFonts w:asciiTheme="minorHAnsi" w:hAnsiTheme="minorHAnsi" w:cstheme="minorHAnsi"/>
        </w:rPr>
        <w:t>generally</w:t>
      </w:r>
      <w:r w:rsidR="00DB351E" w:rsidRPr="003B0E8A">
        <w:rPr>
          <w:rFonts w:asciiTheme="minorHAnsi" w:hAnsiTheme="minorHAnsi" w:cstheme="minorHAnsi"/>
        </w:rPr>
        <w:t>’</w:t>
      </w:r>
      <w:r w:rsidRPr="003B0E8A">
        <w:rPr>
          <w:rFonts w:asciiTheme="minorHAnsi" w:hAnsiTheme="minorHAnsi" w:cstheme="minorHAnsi"/>
        </w:rPr>
        <w:t xml:space="preserve"> limited to 4 per team. Those choosing to go direct and without passengers are not </w:t>
      </w:r>
      <w:r w:rsidR="00DB351E" w:rsidRPr="003B0E8A">
        <w:rPr>
          <w:rFonts w:asciiTheme="minorHAnsi" w:hAnsiTheme="minorHAnsi" w:cstheme="minorHAnsi"/>
        </w:rPr>
        <w:t>‘</w:t>
      </w:r>
      <w:r w:rsidRPr="003B0E8A">
        <w:rPr>
          <w:rFonts w:asciiTheme="minorHAnsi" w:hAnsiTheme="minorHAnsi" w:cstheme="minorHAnsi"/>
        </w:rPr>
        <w:t>generally</w:t>
      </w:r>
      <w:r w:rsidR="00DB351E" w:rsidRPr="003B0E8A">
        <w:rPr>
          <w:rFonts w:asciiTheme="minorHAnsi" w:hAnsiTheme="minorHAnsi" w:cstheme="minorHAnsi"/>
        </w:rPr>
        <w:t>’</w:t>
      </w:r>
      <w:r w:rsidRPr="003B0E8A">
        <w:rPr>
          <w:rFonts w:asciiTheme="minorHAnsi" w:hAnsiTheme="minorHAnsi" w:cstheme="minorHAnsi"/>
        </w:rPr>
        <w:t xml:space="preserve"> entitled to mileage. </w:t>
      </w:r>
    </w:p>
    <w:p w14:paraId="43B4A212" w14:textId="77777777" w:rsidR="00CE7964" w:rsidRPr="003B0E8A" w:rsidRDefault="00CE7964" w:rsidP="007475FF">
      <w:pPr>
        <w:rPr>
          <w:rFonts w:cstheme="minorHAnsi"/>
          <w:b/>
          <w:bCs/>
          <w:color w:val="000000"/>
          <w:sz w:val="24"/>
          <w:szCs w:val="24"/>
        </w:rPr>
      </w:pPr>
    </w:p>
    <w:p w14:paraId="03BA5FCA" w14:textId="77777777" w:rsidR="00CE7964" w:rsidRPr="003B0E8A" w:rsidRDefault="00CE7964" w:rsidP="007475FF">
      <w:pPr>
        <w:rPr>
          <w:rFonts w:cstheme="minorHAnsi"/>
          <w:b/>
          <w:bCs/>
          <w:color w:val="000000"/>
          <w:sz w:val="24"/>
          <w:szCs w:val="24"/>
        </w:rPr>
      </w:pPr>
    </w:p>
    <w:p w14:paraId="6CE3B457" w14:textId="5CBB1E29" w:rsidR="008114D5" w:rsidRPr="00835D3E" w:rsidRDefault="008114D5" w:rsidP="008114D5">
      <w:pPr>
        <w:rPr>
          <w:rFonts w:cs="Arial"/>
          <w:b/>
          <w:bCs/>
          <w:color w:val="000000"/>
          <w:sz w:val="20"/>
          <w:szCs w:val="20"/>
        </w:rPr>
      </w:pPr>
      <w:r>
        <w:rPr>
          <w:rFonts w:cs="Arial"/>
          <w:b/>
          <w:bCs/>
          <w:color w:val="000000"/>
          <w:sz w:val="20"/>
          <w:szCs w:val="20"/>
        </w:rPr>
        <w:t>R</w:t>
      </w:r>
      <w:r w:rsidRPr="00835D3E">
        <w:rPr>
          <w:rFonts w:cs="Arial"/>
          <w:b/>
          <w:bCs/>
          <w:color w:val="000000"/>
          <w:sz w:val="20"/>
          <w:szCs w:val="20"/>
        </w:rPr>
        <w:t>evision history</w:t>
      </w:r>
    </w:p>
    <w:tbl>
      <w:tblPr>
        <w:tblW w:w="9608" w:type="dxa"/>
        <w:tblBorders>
          <w:top w:val="nil"/>
          <w:left w:val="nil"/>
          <w:bottom w:val="nil"/>
          <w:right w:val="nil"/>
        </w:tblBorders>
        <w:tblLayout w:type="fixed"/>
        <w:tblLook w:val="0000" w:firstRow="0" w:lastRow="0" w:firstColumn="0" w:lastColumn="0" w:noHBand="0" w:noVBand="0"/>
      </w:tblPr>
      <w:tblGrid>
        <w:gridCol w:w="817"/>
        <w:gridCol w:w="1418"/>
        <w:gridCol w:w="4971"/>
        <w:gridCol w:w="2402"/>
      </w:tblGrid>
      <w:tr w:rsidR="008114D5" w:rsidRPr="00835D3E" w14:paraId="699E5BC2" w14:textId="77777777" w:rsidTr="00D97A0E">
        <w:trPr>
          <w:trHeight w:val="272"/>
        </w:trPr>
        <w:tc>
          <w:tcPr>
            <w:tcW w:w="817" w:type="dxa"/>
            <w:tcBorders>
              <w:top w:val="single" w:sz="4" w:space="0" w:color="000000"/>
              <w:left w:val="single" w:sz="4" w:space="0" w:color="000000"/>
              <w:bottom w:val="single" w:sz="4" w:space="0" w:color="000000"/>
              <w:right w:val="single" w:sz="4" w:space="0" w:color="000000"/>
            </w:tcBorders>
            <w:shd w:val="clear" w:color="auto" w:fill="1F497D" w:themeFill="text2"/>
            <w:vAlign w:val="bottom"/>
          </w:tcPr>
          <w:p w14:paraId="768A4EEF" w14:textId="77777777" w:rsidR="008114D5" w:rsidRPr="00835D3E" w:rsidRDefault="008114D5" w:rsidP="00D97A0E">
            <w:pPr>
              <w:autoSpaceDE w:val="0"/>
              <w:autoSpaceDN w:val="0"/>
              <w:adjustRightInd w:val="0"/>
              <w:jc w:val="center"/>
              <w:rPr>
                <w:rFonts w:cs="Arial"/>
                <w:b/>
                <w:color w:val="FFFFFF" w:themeColor="background1"/>
                <w:sz w:val="20"/>
                <w:szCs w:val="20"/>
              </w:rPr>
            </w:pPr>
            <w:r w:rsidRPr="00835D3E">
              <w:rPr>
                <w:rFonts w:cs="Arial"/>
                <w:b/>
                <w:color w:val="FFFFFF" w:themeColor="background1"/>
                <w:sz w:val="20"/>
                <w:szCs w:val="20"/>
              </w:rPr>
              <w:t>Issue</w:t>
            </w:r>
          </w:p>
        </w:tc>
        <w:tc>
          <w:tcPr>
            <w:tcW w:w="1418" w:type="dxa"/>
            <w:tcBorders>
              <w:top w:val="single" w:sz="4" w:space="0" w:color="000000"/>
              <w:left w:val="single" w:sz="4" w:space="0" w:color="000000"/>
              <w:bottom w:val="single" w:sz="4" w:space="0" w:color="000000"/>
              <w:right w:val="single" w:sz="4" w:space="0" w:color="000000"/>
            </w:tcBorders>
            <w:shd w:val="clear" w:color="auto" w:fill="1F497D" w:themeFill="text2"/>
            <w:vAlign w:val="bottom"/>
          </w:tcPr>
          <w:p w14:paraId="3303253B" w14:textId="77777777" w:rsidR="008114D5" w:rsidRPr="00835D3E" w:rsidRDefault="008114D5" w:rsidP="00D97A0E">
            <w:pPr>
              <w:autoSpaceDE w:val="0"/>
              <w:autoSpaceDN w:val="0"/>
              <w:adjustRightInd w:val="0"/>
              <w:jc w:val="center"/>
              <w:rPr>
                <w:rFonts w:cs="Arial"/>
                <w:b/>
                <w:color w:val="FFFFFF" w:themeColor="background1"/>
                <w:sz w:val="20"/>
                <w:szCs w:val="20"/>
              </w:rPr>
            </w:pPr>
            <w:r w:rsidRPr="00835D3E">
              <w:rPr>
                <w:rFonts w:cs="Arial"/>
                <w:b/>
                <w:color w:val="FFFFFF" w:themeColor="background1"/>
                <w:sz w:val="20"/>
                <w:szCs w:val="20"/>
              </w:rPr>
              <w:t>Date</w:t>
            </w:r>
          </w:p>
        </w:tc>
        <w:tc>
          <w:tcPr>
            <w:tcW w:w="4971" w:type="dxa"/>
            <w:tcBorders>
              <w:top w:val="single" w:sz="4" w:space="0" w:color="000000"/>
              <w:left w:val="single" w:sz="4" w:space="0" w:color="000000"/>
              <w:bottom w:val="single" w:sz="4" w:space="0" w:color="000000"/>
              <w:right w:val="single" w:sz="4" w:space="0" w:color="000000"/>
            </w:tcBorders>
            <w:shd w:val="clear" w:color="auto" w:fill="1F497D" w:themeFill="text2"/>
            <w:vAlign w:val="bottom"/>
          </w:tcPr>
          <w:p w14:paraId="1AB80C65" w14:textId="77777777" w:rsidR="008114D5" w:rsidRPr="00835D3E" w:rsidRDefault="008114D5" w:rsidP="00D97A0E">
            <w:pPr>
              <w:autoSpaceDE w:val="0"/>
              <w:autoSpaceDN w:val="0"/>
              <w:adjustRightInd w:val="0"/>
              <w:jc w:val="center"/>
              <w:rPr>
                <w:rFonts w:cs="Arial"/>
                <w:b/>
                <w:color w:val="FFFFFF" w:themeColor="background1"/>
                <w:sz w:val="20"/>
                <w:szCs w:val="20"/>
              </w:rPr>
            </w:pPr>
            <w:r w:rsidRPr="00835D3E">
              <w:rPr>
                <w:rFonts w:cs="Arial"/>
                <w:b/>
                <w:color w:val="FFFFFF" w:themeColor="background1"/>
                <w:sz w:val="20"/>
                <w:szCs w:val="20"/>
              </w:rPr>
              <w:t>Description</w:t>
            </w:r>
          </w:p>
        </w:tc>
        <w:tc>
          <w:tcPr>
            <w:tcW w:w="2402" w:type="dxa"/>
            <w:tcBorders>
              <w:top w:val="single" w:sz="4" w:space="0" w:color="000000"/>
              <w:left w:val="single" w:sz="4" w:space="0" w:color="000000"/>
              <w:bottom w:val="single" w:sz="4" w:space="0" w:color="000000"/>
              <w:right w:val="single" w:sz="4" w:space="0" w:color="000000"/>
            </w:tcBorders>
            <w:shd w:val="clear" w:color="auto" w:fill="1F497D" w:themeFill="text2"/>
            <w:vAlign w:val="bottom"/>
          </w:tcPr>
          <w:p w14:paraId="21C04EDE" w14:textId="77777777" w:rsidR="008114D5" w:rsidRPr="00835D3E" w:rsidRDefault="008114D5" w:rsidP="00D97A0E">
            <w:pPr>
              <w:autoSpaceDE w:val="0"/>
              <w:autoSpaceDN w:val="0"/>
              <w:adjustRightInd w:val="0"/>
              <w:jc w:val="center"/>
              <w:rPr>
                <w:rFonts w:cs="Arial"/>
                <w:b/>
                <w:color w:val="FFFFFF" w:themeColor="background1"/>
                <w:sz w:val="20"/>
                <w:szCs w:val="20"/>
              </w:rPr>
            </w:pPr>
            <w:r w:rsidRPr="00835D3E">
              <w:rPr>
                <w:rFonts w:cs="Arial"/>
                <w:b/>
                <w:color w:val="FFFFFF" w:themeColor="background1"/>
                <w:sz w:val="20"/>
                <w:szCs w:val="20"/>
              </w:rPr>
              <w:t>Changes made by</w:t>
            </w:r>
          </w:p>
        </w:tc>
      </w:tr>
      <w:tr w:rsidR="008114D5" w:rsidRPr="00835D3E" w14:paraId="0706A35E" w14:textId="77777777" w:rsidTr="00D97A0E">
        <w:trPr>
          <w:trHeight w:val="146"/>
        </w:trPr>
        <w:tc>
          <w:tcPr>
            <w:tcW w:w="817" w:type="dxa"/>
            <w:tcBorders>
              <w:top w:val="single" w:sz="4" w:space="0" w:color="000000"/>
              <w:left w:val="single" w:sz="4" w:space="0" w:color="000000"/>
              <w:bottom w:val="single" w:sz="4" w:space="0" w:color="000000"/>
              <w:right w:val="single" w:sz="4" w:space="0" w:color="000000"/>
            </w:tcBorders>
            <w:vAlign w:val="center"/>
          </w:tcPr>
          <w:p w14:paraId="7B331BC2" w14:textId="77777777" w:rsidR="008114D5" w:rsidRPr="00835D3E" w:rsidRDefault="008114D5" w:rsidP="00D97A0E">
            <w:pPr>
              <w:autoSpaceDE w:val="0"/>
              <w:autoSpaceDN w:val="0"/>
              <w:adjustRightInd w:val="0"/>
              <w:rPr>
                <w:rFonts w:cs="Arial"/>
                <w:color w:val="000000"/>
                <w:sz w:val="20"/>
                <w:szCs w:val="20"/>
              </w:rPr>
            </w:pPr>
            <w:r w:rsidRPr="00835D3E">
              <w:rPr>
                <w:rFonts w:cs="Arial"/>
                <w:color w:val="000000"/>
                <w:sz w:val="20"/>
                <w:szCs w:val="20"/>
              </w:rPr>
              <w:t>V1.</w:t>
            </w:r>
            <w:r>
              <w:rPr>
                <w:rFonts w:cs="Arial"/>
                <w:color w:val="000000"/>
                <w:sz w:val="20"/>
                <w:szCs w:val="20"/>
              </w:rPr>
              <w:t>0</w:t>
            </w:r>
            <w:r w:rsidRPr="00835D3E">
              <w:rPr>
                <w:rFonts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2BCCC19" w14:textId="77777777" w:rsidR="008114D5" w:rsidRPr="00835D3E" w:rsidRDefault="008114D5" w:rsidP="00D97A0E">
            <w:pPr>
              <w:autoSpaceDE w:val="0"/>
              <w:autoSpaceDN w:val="0"/>
              <w:adjustRightInd w:val="0"/>
              <w:rPr>
                <w:rFonts w:cs="Arial"/>
                <w:color w:val="000000"/>
                <w:sz w:val="20"/>
                <w:szCs w:val="20"/>
              </w:rPr>
            </w:pPr>
            <w:r>
              <w:rPr>
                <w:rFonts w:cs="Arial"/>
                <w:color w:val="000000"/>
                <w:sz w:val="20"/>
                <w:szCs w:val="20"/>
              </w:rPr>
              <w:t>July 2012</w:t>
            </w:r>
          </w:p>
        </w:tc>
        <w:tc>
          <w:tcPr>
            <w:tcW w:w="4971" w:type="dxa"/>
            <w:tcBorders>
              <w:top w:val="single" w:sz="4" w:space="0" w:color="000000"/>
              <w:left w:val="single" w:sz="4" w:space="0" w:color="000000"/>
              <w:bottom w:val="single" w:sz="4" w:space="0" w:color="000000"/>
              <w:right w:val="single" w:sz="4" w:space="0" w:color="000000"/>
            </w:tcBorders>
            <w:vAlign w:val="center"/>
          </w:tcPr>
          <w:p w14:paraId="4FEEC734" w14:textId="77777777" w:rsidR="008114D5" w:rsidRPr="00835D3E" w:rsidRDefault="008114D5" w:rsidP="00D97A0E">
            <w:pPr>
              <w:autoSpaceDE w:val="0"/>
              <w:autoSpaceDN w:val="0"/>
              <w:adjustRightInd w:val="0"/>
              <w:rPr>
                <w:rFonts w:cs="Arial"/>
                <w:color w:val="000000"/>
                <w:sz w:val="20"/>
                <w:szCs w:val="20"/>
              </w:rPr>
            </w:pPr>
            <w:r w:rsidRPr="00835D3E">
              <w:rPr>
                <w:rFonts w:cs="Arial"/>
                <w:color w:val="000000"/>
                <w:sz w:val="20"/>
                <w:szCs w:val="20"/>
              </w:rPr>
              <w:t xml:space="preserve">First issue </w:t>
            </w:r>
          </w:p>
        </w:tc>
        <w:tc>
          <w:tcPr>
            <w:tcW w:w="2402" w:type="dxa"/>
            <w:tcBorders>
              <w:top w:val="single" w:sz="4" w:space="0" w:color="000000"/>
              <w:left w:val="single" w:sz="4" w:space="0" w:color="000000"/>
              <w:bottom w:val="single" w:sz="4" w:space="0" w:color="000000"/>
              <w:right w:val="single" w:sz="4" w:space="0" w:color="000000"/>
            </w:tcBorders>
            <w:vAlign w:val="center"/>
          </w:tcPr>
          <w:p w14:paraId="165CF3EE" w14:textId="77777777" w:rsidR="008114D5" w:rsidRPr="00835D3E" w:rsidRDefault="008114D5" w:rsidP="00D97A0E">
            <w:pPr>
              <w:autoSpaceDE w:val="0"/>
              <w:autoSpaceDN w:val="0"/>
              <w:adjustRightInd w:val="0"/>
              <w:rPr>
                <w:rFonts w:cs="Arial"/>
                <w:color w:val="000000"/>
                <w:sz w:val="20"/>
                <w:szCs w:val="20"/>
              </w:rPr>
            </w:pPr>
            <w:r>
              <w:rPr>
                <w:rFonts w:cs="Arial"/>
                <w:color w:val="000000"/>
                <w:sz w:val="20"/>
                <w:szCs w:val="20"/>
              </w:rPr>
              <w:t>Mark Blackham</w:t>
            </w:r>
          </w:p>
        </w:tc>
      </w:tr>
      <w:tr w:rsidR="008114D5" w:rsidRPr="00835D3E" w14:paraId="5A624A07" w14:textId="77777777" w:rsidTr="00D97A0E">
        <w:trPr>
          <w:trHeight w:val="146"/>
        </w:trPr>
        <w:tc>
          <w:tcPr>
            <w:tcW w:w="817" w:type="dxa"/>
            <w:tcBorders>
              <w:top w:val="single" w:sz="4" w:space="0" w:color="000000"/>
              <w:left w:val="single" w:sz="4" w:space="0" w:color="000000"/>
              <w:bottom w:val="single" w:sz="4" w:space="0" w:color="000000"/>
              <w:right w:val="single" w:sz="4" w:space="0" w:color="000000"/>
            </w:tcBorders>
            <w:vAlign w:val="center"/>
          </w:tcPr>
          <w:p w14:paraId="24B5FF94" w14:textId="77777777" w:rsidR="008114D5" w:rsidRPr="00835D3E" w:rsidRDefault="008114D5" w:rsidP="00D97A0E">
            <w:pPr>
              <w:autoSpaceDE w:val="0"/>
              <w:autoSpaceDN w:val="0"/>
              <w:adjustRightInd w:val="0"/>
              <w:rPr>
                <w:rFonts w:cs="Arial"/>
                <w:color w:val="000000"/>
                <w:sz w:val="20"/>
                <w:szCs w:val="20"/>
              </w:rPr>
            </w:pPr>
            <w:r>
              <w:rPr>
                <w:rFonts w:cs="Arial"/>
                <w:color w:val="000000"/>
                <w:sz w:val="20"/>
                <w:szCs w:val="20"/>
              </w:rPr>
              <w:t>V2.1</w:t>
            </w:r>
          </w:p>
        </w:tc>
        <w:tc>
          <w:tcPr>
            <w:tcW w:w="1418" w:type="dxa"/>
            <w:tcBorders>
              <w:top w:val="single" w:sz="4" w:space="0" w:color="000000"/>
              <w:left w:val="single" w:sz="4" w:space="0" w:color="000000"/>
              <w:bottom w:val="single" w:sz="4" w:space="0" w:color="000000"/>
              <w:right w:val="single" w:sz="4" w:space="0" w:color="000000"/>
            </w:tcBorders>
            <w:vAlign w:val="center"/>
          </w:tcPr>
          <w:p w14:paraId="751A8D9B" w14:textId="77777777" w:rsidR="008114D5" w:rsidRPr="00835D3E" w:rsidRDefault="008114D5" w:rsidP="00D97A0E">
            <w:pPr>
              <w:autoSpaceDE w:val="0"/>
              <w:autoSpaceDN w:val="0"/>
              <w:adjustRightInd w:val="0"/>
              <w:rPr>
                <w:rFonts w:cs="Arial"/>
                <w:color w:val="000000"/>
                <w:sz w:val="20"/>
                <w:szCs w:val="20"/>
              </w:rPr>
            </w:pPr>
            <w:r w:rsidRPr="00835D3E">
              <w:rPr>
                <w:rFonts w:cs="Arial"/>
                <w:color w:val="000000"/>
                <w:sz w:val="20"/>
                <w:szCs w:val="20"/>
              </w:rPr>
              <w:t>August 2014</w:t>
            </w:r>
          </w:p>
        </w:tc>
        <w:tc>
          <w:tcPr>
            <w:tcW w:w="4971" w:type="dxa"/>
            <w:tcBorders>
              <w:top w:val="single" w:sz="4" w:space="0" w:color="000000"/>
              <w:left w:val="single" w:sz="4" w:space="0" w:color="000000"/>
              <w:bottom w:val="single" w:sz="4" w:space="0" w:color="000000"/>
              <w:right w:val="single" w:sz="4" w:space="0" w:color="000000"/>
            </w:tcBorders>
            <w:vAlign w:val="center"/>
          </w:tcPr>
          <w:p w14:paraId="16B76008" w14:textId="77777777" w:rsidR="008114D5" w:rsidRPr="00835D3E" w:rsidRDefault="008114D5" w:rsidP="00D97A0E">
            <w:pPr>
              <w:autoSpaceDE w:val="0"/>
              <w:autoSpaceDN w:val="0"/>
              <w:adjustRightInd w:val="0"/>
              <w:rPr>
                <w:rFonts w:cs="Arial"/>
                <w:color w:val="000000"/>
                <w:sz w:val="20"/>
                <w:szCs w:val="20"/>
              </w:rPr>
            </w:pPr>
            <w:r w:rsidRPr="00835D3E">
              <w:rPr>
                <w:rFonts w:cs="Arial"/>
                <w:color w:val="000000"/>
                <w:sz w:val="20"/>
                <w:szCs w:val="20"/>
              </w:rPr>
              <w:t>Updated</w:t>
            </w:r>
            <w:r>
              <w:rPr>
                <w:rFonts w:cs="Arial"/>
                <w:color w:val="000000"/>
                <w:sz w:val="20"/>
                <w:szCs w:val="20"/>
              </w:rPr>
              <w:t xml:space="preserve"> for upload on new website, changes to subscription rates and membership categories, mileage rate (to be agreed at Exec Committee)</w:t>
            </w:r>
          </w:p>
        </w:tc>
        <w:tc>
          <w:tcPr>
            <w:tcW w:w="2402" w:type="dxa"/>
            <w:tcBorders>
              <w:top w:val="single" w:sz="4" w:space="0" w:color="000000"/>
              <w:left w:val="single" w:sz="4" w:space="0" w:color="000000"/>
              <w:bottom w:val="single" w:sz="4" w:space="0" w:color="000000"/>
              <w:right w:val="single" w:sz="4" w:space="0" w:color="000000"/>
            </w:tcBorders>
            <w:vAlign w:val="center"/>
          </w:tcPr>
          <w:p w14:paraId="13EBDBF7" w14:textId="77777777" w:rsidR="008114D5" w:rsidRPr="00835D3E" w:rsidRDefault="008114D5" w:rsidP="00D97A0E">
            <w:pPr>
              <w:autoSpaceDE w:val="0"/>
              <w:autoSpaceDN w:val="0"/>
              <w:adjustRightInd w:val="0"/>
              <w:rPr>
                <w:rFonts w:cs="Arial"/>
                <w:color w:val="000000"/>
                <w:sz w:val="20"/>
                <w:szCs w:val="20"/>
              </w:rPr>
            </w:pPr>
            <w:r w:rsidRPr="00835D3E">
              <w:rPr>
                <w:rFonts w:cs="Arial"/>
                <w:color w:val="000000"/>
                <w:sz w:val="20"/>
                <w:szCs w:val="20"/>
              </w:rPr>
              <w:t>Nik Richardson</w:t>
            </w:r>
          </w:p>
        </w:tc>
      </w:tr>
      <w:tr w:rsidR="008114D5" w:rsidRPr="00835D3E" w14:paraId="4F4B344D" w14:textId="77777777" w:rsidTr="00D97A0E">
        <w:trPr>
          <w:trHeight w:val="146"/>
        </w:trPr>
        <w:tc>
          <w:tcPr>
            <w:tcW w:w="817" w:type="dxa"/>
            <w:tcBorders>
              <w:top w:val="single" w:sz="4" w:space="0" w:color="000000"/>
              <w:left w:val="single" w:sz="4" w:space="0" w:color="000000"/>
              <w:bottom w:val="single" w:sz="4" w:space="0" w:color="000000"/>
              <w:right w:val="single" w:sz="4" w:space="0" w:color="000000"/>
            </w:tcBorders>
            <w:vAlign w:val="center"/>
          </w:tcPr>
          <w:p w14:paraId="07BECA55" w14:textId="77777777" w:rsidR="008114D5" w:rsidRDefault="008114D5" w:rsidP="00D97A0E">
            <w:pPr>
              <w:autoSpaceDE w:val="0"/>
              <w:autoSpaceDN w:val="0"/>
              <w:adjustRightInd w:val="0"/>
              <w:rPr>
                <w:rFonts w:cs="Arial"/>
                <w:color w:val="000000"/>
                <w:sz w:val="20"/>
                <w:szCs w:val="20"/>
              </w:rPr>
            </w:pPr>
            <w:r>
              <w:rPr>
                <w:rFonts w:cs="Arial"/>
                <w:color w:val="000000"/>
                <w:sz w:val="20"/>
                <w:szCs w:val="20"/>
              </w:rPr>
              <w:t>V2015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64E5E9" w14:textId="77777777" w:rsidR="008114D5" w:rsidRPr="00835D3E" w:rsidRDefault="008114D5" w:rsidP="00D97A0E">
            <w:pPr>
              <w:autoSpaceDE w:val="0"/>
              <w:autoSpaceDN w:val="0"/>
              <w:adjustRightInd w:val="0"/>
              <w:rPr>
                <w:rFonts w:cs="Arial"/>
                <w:color w:val="000000"/>
                <w:sz w:val="20"/>
                <w:szCs w:val="20"/>
              </w:rPr>
            </w:pPr>
            <w:r>
              <w:rPr>
                <w:rFonts w:cs="Arial"/>
                <w:color w:val="000000"/>
                <w:sz w:val="20"/>
                <w:szCs w:val="20"/>
              </w:rPr>
              <w:t>20 Aug 15</w:t>
            </w:r>
          </w:p>
        </w:tc>
        <w:tc>
          <w:tcPr>
            <w:tcW w:w="4971" w:type="dxa"/>
            <w:tcBorders>
              <w:top w:val="single" w:sz="4" w:space="0" w:color="000000"/>
              <w:left w:val="single" w:sz="4" w:space="0" w:color="000000"/>
              <w:bottom w:val="single" w:sz="4" w:space="0" w:color="000000"/>
              <w:right w:val="single" w:sz="4" w:space="0" w:color="000000"/>
            </w:tcBorders>
            <w:vAlign w:val="center"/>
          </w:tcPr>
          <w:p w14:paraId="62D4FCF9" w14:textId="77777777" w:rsidR="008114D5" w:rsidRPr="00835D3E" w:rsidRDefault="008114D5" w:rsidP="00D97A0E">
            <w:pPr>
              <w:autoSpaceDE w:val="0"/>
              <w:autoSpaceDN w:val="0"/>
              <w:adjustRightInd w:val="0"/>
              <w:rPr>
                <w:rFonts w:cs="Arial"/>
                <w:color w:val="000000"/>
                <w:sz w:val="20"/>
                <w:szCs w:val="20"/>
              </w:rPr>
            </w:pPr>
            <w:r>
              <w:rPr>
                <w:rFonts w:cs="Arial"/>
                <w:color w:val="000000"/>
                <w:sz w:val="20"/>
                <w:szCs w:val="20"/>
              </w:rPr>
              <w:t>Update for 2015 Season</w:t>
            </w:r>
          </w:p>
        </w:tc>
        <w:tc>
          <w:tcPr>
            <w:tcW w:w="2402" w:type="dxa"/>
            <w:tcBorders>
              <w:top w:val="single" w:sz="4" w:space="0" w:color="000000"/>
              <w:left w:val="single" w:sz="4" w:space="0" w:color="000000"/>
              <w:bottom w:val="single" w:sz="4" w:space="0" w:color="000000"/>
              <w:right w:val="single" w:sz="4" w:space="0" w:color="000000"/>
            </w:tcBorders>
            <w:vAlign w:val="center"/>
          </w:tcPr>
          <w:p w14:paraId="1FF9DACA" w14:textId="77777777" w:rsidR="008114D5" w:rsidRPr="00835D3E" w:rsidRDefault="008114D5" w:rsidP="00D97A0E">
            <w:pPr>
              <w:autoSpaceDE w:val="0"/>
              <w:autoSpaceDN w:val="0"/>
              <w:adjustRightInd w:val="0"/>
              <w:rPr>
                <w:rFonts w:cs="Arial"/>
                <w:color w:val="000000"/>
                <w:sz w:val="20"/>
                <w:szCs w:val="20"/>
              </w:rPr>
            </w:pPr>
            <w:r>
              <w:rPr>
                <w:rFonts w:cs="Arial"/>
                <w:color w:val="000000"/>
                <w:sz w:val="20"/>
                <w:szCs w:val="20"/>
              </w:rPr>
              <w:t>Heber Ackland</w:t>
            </w:r>
          </w:p>
        </w:tc>
      </w:tr>
      <w:tr w:rsidR="008114D5" w:rsidRPr="00835D3E" w14:paraId="194920E4" w14:textId="77777777" w:rsidTr="00D97A0E">
        <w:trPr>
          <w:trHeight w:val="146"/>
        </w:trPr>
        <w:tc>
          <w:tcPr>
            <w:tcW w:w="817" w:type="dxa"/>
            <w:tcBorders>
              <w:top w:val="single" w:sz="4" w:space="0" w:color="000000"/>
              <w:left w:val="single" w:sz="4" w:space="0" w:color="000000"/>
              <w:bottom w:val="single" w:sz="4" w:space="0" w:color="000000"/>
              <w:right w:val="single" w:sz="4" w:space="0" w:color="000000"/>
            </w:tcBorders>
            <w:vAlign w:val="center"/>
          </w:tcPr>
          <w:p w14:paraId="13223B4D" w14:textId="77777777" w:rsidR="008114D5" w:rsidRDefault="008114D5" w:rsidP="00D97A0E">
            <w:pPr>
              <w:autoSpaceDE w:val="0"/>
              <w:autoSpaceDN w:val="0"/>
              <w:adjustRightInd w:val="0"/>
              <w:rPr>
                <w:rFonts w:cs="Arial"/>
                <w:color w:val="000000"/>
                <w:sz w:val="20"/>
                <w:szCs w:val="20"/>
              </w:rPr>
            </w:pPr>
            <w:r>
              <w:rPr>
                <w:rFonts w:cs="Arial"/>
                <w:color w:val="000000"/>
                <w:sz w:val="20"/>
                <w:szCs w:val="20"/>
              </w:rPr>
              <w:t>V2016</w:t>
            </w:r>
          </w:p>
        </w:tc>
        <w:tc>
          <w:tcPr>
            <w:tcW w:w="1418" w:type="dxa"/>
            <w:tcBorders>
              <w:top w:val="single" w:sz="4" w:space="0" w:color="000000"/>
              <w:left w:val="single" w:sz="4" w:space="0" w:color="000000"/>
              <w:bottom w:val="single" w:sz="4" w:space="0" w:color="000000"/>
              <w:right w:val="single" w:sz="4" w:space="0" w:color="000000"/>
            </w:tcBorders>
            <w:vAlign w:val="center"/>
          </w:tcPr>
          <w:p w14:paraId="2349BDD5" w14:textId="77777777" w:rsidR="008114D5" w:rsidRDefault="008114D5" w:rsidP="00D97A0E">
            <w:pPr>
              <w:autoSpaceDE w:val="0"/>
              <w:autoSpaceDN w:val="0"/>
              <w:adjustRightInd w:val="0"/>
              <w:rPr>
                <w:rFonts w:cs="Arial"/>
                <w:color w:val="000000"/>
                <w:sz w:val="20"/>
                <w:szCs w:val="20"/>
              </w:rPr>
            </w:pPr>
            <w:r>
              <w:rPr>
                <w:rFonts w:cs="Arial"/>
                <w:color w:val="000000"/>
                <w:sz w:val="20"/>
                <w:szCs w:val="20"/>
              </w:rPr>
              <w:t>15 Jul 16</w:t>
            </w:r>
          </w:p>
        </w:tc>
        <w:tc>
          <w:tcPr>
            <w:tcW w:w="4971" w:type="dxa"/>
            <w:tcBorders>
              <w:top w:val="single" w:sz="4" w:space="0" w:color="000000"/>
              <w:left w:val="single" w:sz="4" w:space="0" w:color="000000"/>
              <w:bottom w:val="single" w:sz="4" w:space="0" w:color="000000"/>
              <w:right w:val="single" w:sz="4" w:space="0" w:color="000000"/>
            </w:tcBorders>
            <w:vAlign w:val="center"/>
          </w:tcPr>
          <w:p w14:paraId="5F046B72" w14:textId="77777777" w:rsidR="008114D5" w:rsidRDefault="008114D5" w:rsidP="00D97A0E">
            <w:pPr>
              <w:autoSpaceDE w:val="0"/>
              <w:autoSpaceDN w:val="0"/>
              <w:adjustRightInd w:val="0"/>
              <w:rPr>
                <w:rFonts w:cs="Arial"/>
                <w:color w:val="000000"/>
                <w:sz w:val="20"/>
                <w:szCs w:val="20"/>
              </w:rPr>
            </w:pPr>
            <w:r>
              <w:rPr>
                <w:rFonts w:cs="Arial"/>
                <w:color w:val="000000"/>
                <w:sz w:val="20"/>
                <w:szCs w:val="20"/>
              </w:rPr>
              <w:t>Update for the 2016 Season</w:t>
            </w:r>
          </w:p>
        </w:tc>
        <w:tc>
          <w:tcPr>
            <w:tcW w:w="2402" w:type="dxa"/>
            <w:tcBorders>
              <w:top w:val="single" w:sz="4" w:space="0" w:color="000000"/>
              <w:left w:val="single" w:sz="4" w:space="0" w:color="000000"/>
              <w:bottom w:val="single" w:sz="4" w:space="0" w:color="000000"/>
              <w:right w:val="single" w:sz="4" w:space="0" w:color="000000"/>
            </w:tcBorders>
            <w:vAlign w:val="center"/>
          </w:tcPr>
          <w:p w14:paraId="479AD0CD" w14:textId="77777777" w:rsidR="008114D5" w:rsidRDefault="008114D5" w:rsidP="00D97A0E">
            <w:pPr>
              <w:autoSpaceDE w:val="0"/>
              <w:autoSpaceDN w:val="0"/>
              <w:adjustRightInd w:val="0"/>
              <w:rPr>
                <w:rFonts w:cs="Arial"/>
                <w:color w:val="000000"/>
                <w:sz w:val="20"/>
                <w:szCs w:val="20"/>
              </w:rPr>
            </w:pPr>
            <w:r>
              <w:rPr>
                <w:rFonts w:cs="Arial"/>
                <w:color w:val="000000"/>
                <w:sz w:val="20"/>
                <w:szCs w:val="20"/>
              </w:rPr>
              <w:t>Heber Ackland</w:t>
            </w:r>
          </w:p>
        </w:tc>
      </w:tr>
      <w:tr w:rsidR="008114D5" w:rsidRPr="00835D3E" w14:paraId="3E0C81D8" w14:textId="77777777" w:rsidTr="00D97A0E">
        <w:trPr>
          <w:trHeight w:val="146"/>
        </w:trPr>
        <w:tc>
          <w:tcPr>
            <w:tcW w:w="817" w:type="dxa"/>
            <w:tcBorders>
              <w:top w:val="single" w:sz="4" w:space="0" w:color="000000"/>
              <w:left w:val="single" w:sz="4" w:space="0" w:color="000000"/>
              <w:bottom w:val="single" w:sz="4" w:space="0" w:color="000000"/>
              <w:right w:val="single" w:sz="4" w:space="0" w:color="000000"/>
            </w:tcBorders>
            <w:vAlign w:val="center"/>
          </w:tcPr>
          <w:p w14:paraId="257F8B32" w14:textId="77777777" w:rsidR="008114D5" w:rsidRDefault="008114D5" w:rsidP="00D97A0E">
            <w:pPr>
              <w:autoSpaceDE w:val="0"/>
              <w:autoSpaceDN w:val="0"/>
              <w:adjustRightInd w:val="0"/>
              <w:rPr>
                <w:rFonts w:cs="Arial"/>
                <w:color w:val="000000"/>
                <w:sz w:val="20"/>
                <w:szCs w:val="20"/>
              </w:rPr>
            </w:pPr>
            <w:r>
              <w:rPr>
                <w:rFonts w:cs="Arial"/>
                <w:color w:val="000000"/>
                <w:sz w:val="20"/>
                <w:szCs w:val="20"/>
              </w:rPr>
              <w:t>V2017</w:t>
            </w:r>
          </w:p>
        </w:tc>
        <w:tc>
          <w:tcPr>
            <w:tcW w:w="1418" w:type="dxa"/>
            <w:tcBorders>
              <w:top w:val="single" w:sz="4" w:space="0" w:color="000000"/>
              <w:left w:val="single" w:sz="4" w:space="0" w:color="000000"/>
              <w:bottom w:val="single" w:sz="4" w:space="0" w:color="000000"/>
              <w:right w:val="single" w:sz="4" w:space="0" w:color="000000"/>
            </w:tcBorders>
            <w:vAlign w:val="center"/>
          </w:tcPr>
          <w:p w14:paraId="290BB1C4" w14:textId="77777777" w:rsidR="008114D5" w:rsidRDefault="008114D5" w:rsidP="00D97A0E">
            <w:pPr>
              <w:autoSpaceDE w:val="0"/>
              <w:autoSpaceDN w:val="0"/>
              <w:adjustRightInd w:val="0"/>
              <w:rPr>
                <w:rFonts w:cs="Arial"/>
                <w:color w:val="000000"/>
                <w:sz w:val="20"/>
                <w:szCs w:val="20"/>
              </w:rPr>
            </w:pPr>
            <w:r>
              <w:rPr>
                <w:rFonts w:cs="Arial"/>
                <w:color w:val="000000"/>
                <w:sz w:val="20"/>
                <w:szCs w:val="20"/>
              </w:rPr>
              <w:t>1 Aug 17</w:t>
            </w:r>
          </w:p>
        </w:tc>
        <w:tc>
          <w:tcPr>
            <w:tcW w:w="4971" w:type="dxa"/>
            <w:tcBorders>
              <w:top w:val="single" w:sz="4" w:space="0" w:color="000000"/>
              <w:left w:val="single" w:sz="4" w:space="0" w:color="000000"/>
              <w:bottom w:val="single" w:sz="4" w:space="0" w:color="000000"/>
              <w:right w:val="single" w:sz="4" w:space="0" w:color="000000"/>
            </w:tcBorders>
            <w:vAlign w:val="center"/>
          </w:tcPr>
          <w:p w14:paraId="40AF734F" w14:textId="77777777" w:rsidR="008114D5" w:rsidRDefault="008114D5" w:rsidP="00D97A0E">
            <w:pPr>
              <w:autoSpaceDE w:val="0"/>
              <w:autoSpaceDN w:val="0"/>
              <w:adjustRightInd w:val="0"/>
              <w:rPr>
                <w:rFonts w:cs="Arial"/>
                <w:color w:val="000000"/>
                <w:sz w:val="20"/>
                <w:szCs w:val="20"/>
              </w:rPr>
            </w:pPr>
            <w:r>
              <w:rPr>
                <w:rFonts w:cs="Arial"/>
                <w:color w:val="000000"/>
                <w:sz w:val="20"/>
                <w:szCs w:val="20"/>
              </w:rPr>
              <w:t>Update for 2017/18 season</w:t>
            </w:r>
          </w:p>
        </w:tc>
        <w:tc>
          <w:tcPr>
            <w:tcW w:w="2402" w:type="dxa"/>
            <w:tcBorders>
              <w:top w:val="single" w:sz="4" w:space="0" w:color="000000"/>
              <w:left w:val="single" w:sz="4" w:space="0" w:color="000000"/>
              <w:bottom w:val="single" w:sz="4" w:space="0" w:color="000000"/>
              <w:right w:val="single" w:sz="4" w:space="0" w:color="000000"/>
            </w:tcBorders>
            <w:vAlign w:val="center"/>
          </w:tcPr>
          <w:p w14:paraId="25E78600" w14:textId="77777777" w:rsidR="008114D5" w:rsidRDefault="008114D5" w:rsidP="00D97A0E">
            <w:pPr>
              <w:autoSpaceDE w:val="0"/>
              <w:autoSpaceDN w:val="0"/>
              <w:adjustRightInd w:val="0"/>
              <w:rPr>
                <w:rFonts w:cs="Arial"/>
                <w:color w:val="000000"/>
                <w:sz w:val="20"/>
                <w:szCs w:val="20"/>
              </w:rPr>
            </w:pPr>
            <w:r>
              <w:rPr>
                <w:rFonts w:cs="Arial"/>
                <w:color w:val="000000"/>
                <w:sz w:val="20"/>
                <w:szCs w:val="20"/>
              </w:rPr>
              <w:t>Heber Ackland</w:t>
            </w:r>
          </w:p>
        </w:tc>
      </w:tr>
      <w:tr w:rsidR="008114D5" w:rsidRPr="00835D3E" w14:paraId="4F9C7EBF" w14:textId="77777777" w:rsidTr="00D97A0E">
        <w:trPr>
          <w:trHeight w:val="146"/>
        </w:trPr>
        <w:tc>
          <w:tcPr>
            <w:tcW w:w="817" w:type="dxa"/>
            <w:tcBorders>
              <w:top w:val="single" w:sz="4" w:space="0" w:color="000000"/>
              <w:left w:val="single" w:sz="4" w:space="0" w:color="000000"/>
              <w:bottom w:val="single" w:sz="4" w:space="0" w:color="000000"/>
              <w:right w:val="single" w:sz="4" w:space="0" w:color="000000"/>
            </w:tcBorders>
            <w:vAlign w:val="center"/>
          </w:tcPr>
          <w:p w14:paraId="00DE1F21" w14:textId="77777777" w:rsidR="008114D5" w:rsidRDefault="008114D5" w:rsidP="00D97A0E">
            <w:pPr>
              <w:autoSpaceDE w:val="0"/>
              <w:autoSpaceDN w:val="0"/>
              <w:adjustRightInd w:val="0"/>
              <w:rPr>
                <w:rFonts w:cs="Arial"/>
                <w:color w:val="000000"/>
                <w:sz w:val="20"/>
                <w:szCs w:val="20"/>
              </w:rPr>
            </w:pPr>
            <w:r>
              <w:rPr>
                <w:rFonts w:cs="Arial"/>
                <w:color w:val="000000"/>
                <w:sz w:val="20"/>
                <w:szCs w:val="20"/>
              </w:rPr>
              <w:t>V2018</w:t>
            </w:r>
          </w:p>
        </w:tc>
        <w:tc>
          <w:tcPr>
            <w:tcW w:w="1418" w:type="dxa"/>
            <w:tcBorders>
              <w:top w:val="single" w:sz="4" w:space="0" w:color="000000"/>
              <w:left w:val="single" w:sz="4" w:space="0" w:color="000000"/>
              <w:bottom w:val="single" w:sz="4" w:space="0" w:color="000000"/>
              <w:right w:val="single" w:sz="4" w:space="0" w:color="000000"/>
            </w:tcBorders>
            <w:vAlign w:val="center"/>
          </w:tcPr>
          <w:p w14:paraId="645CD86D" w14:textId="77777777" w:rsidR="008114D5" w:rsidRDefault="008114D5" w:rsidP="00D97A0E">
            <w:pPr>
              <w:autoSpaceDE w:val="0"/>
              <w:autoSpaceDN w:val="0"/>
              <w:adjustRightInd w:val="0"/>
              <w:rPr>
                <w:rFonts w:cs="Arial"/>
                <w:color w:val="000000"/>
                <w:sz w:val="20"/>
                <w:szCs w:val="20"/>
              </w:rPr>
            </w:pPr>
            <w:r>
              <w:rPr>
                <w:rFonts w:cs="Arial"/>
                <w:color w:val="000000"/>
                <w:sz w:val="20"/>
                <w:szCs w:val="20"/>
              </w:rPr>
              <w:t>10 Apr 18</w:t>
            </w:r>
          </w:p>
        </w:tc>
        <w:tc>
          <w:tcPr>
            <w:tcW w:w="4971" w:type="dxa"/>
            <w:tcBorders>
              <w:top w:val="single" w:sz="4" w:space="0" w:color="000000"/>
              <w:left w:val="single" w:sz="4" w:space="0" w:color="000000"/>
              <w:bottom w:val="single" w:sz="4" w:space="0" w:color="000000"/>
              <w:right w:val="single" w:sz="4" w:space="0" w:color="000000"/>
            </w:tcBorders>
            <w:vAlign w:val="center"/>
          </w:tcPr>
          <w:p w14:paraId="58E7CA94" w14:textId="77777777" w:rsidR="008114D5" w:rsidRDefault="008114D5" w:rsidP="00D97A0E">
            <w:pPr>
              <w:autoSpaceDE w:val="0"/>
              <w:autoSpaceDN w:val="0"/>
              <w:adjustRightInd w:val="0"/>
              <w:rPr>
                <w:rFonts w:cs="Arial"/>
                <w:color w:val="000000"/>
                <w:sz w:val="20"/>
                <w:szCs w:val="20"/>
              </w:rPr>
            </w:pPr>
            <w:r>
              <w:rPr>
                <w:rFonts w:cs="Arial"/>
                <w:color w:val="000000"/>
                <w:sz w:val="20"/>
                <w:szCs w:val="20"/>
              </w:rPr>
              <w:t>Update for 2018/19 season including Payment Plan changes and GDPR</w:t>
            </w:r>
          </w:p>
        </w:tc>
        <w:tc>
          <w:tcPr>
            <w:tcW w:w="2402" w:type="dxa"/>
            <w:tcBorders>
              <w:top w:val="single" w:sz="4" w:space="0" w:color="000000"/>
              <w:left w:val="single" w:sz="4" w:space="0" w:color="000000"/>
              <w:bottom w:val="single" w:sz="4" w:space="0" w:color="000000"/>
              <w:right w:val="single" w:sz="4" w:space="0" w:color="000000"/>
            </w:tcBorders>
            <w:vAlign w:val="center"/>
          </w:tcPr>
          <w:p w14:paraId="4F53742B" w14:textId="77777777" w:rsidR="008114D5" w:rsidRDefault="008114D5" w:rsidP="00D97A0E">
            <w:pPr>
              <w:autoSpaceDE w:val="0"/>
              <w:autoSpaceDN w:val="0"/>
              <w:adjustRightInd w:val="0"/>
              <w:rPr>
                <w:rFonts w:cs="Arial"/>
                <w:color w:val="000000"/>
                <w:sz w:val="20"/>
                <w:szCs w:val="20"/>
              </w:rPr>
            </w:pPr>
            <w:r>
              <w:rPr>
                <w:rFonts w:cs="Arial"/>
                <w:color w:val="000000"/>
                <w:sz w:val="20"/>
                <w:szCs w:val="20"/>
              </w:rPr>
              <w:t>Heber Ackland</w:t>
            </w:r>
          </w:p>
        </w:tc>
      </w:tr>
      <w:tr w:rsidR="008114D5" w:rsidRPr="00835D3E" w14:paraId="12915A70" w14:textId="77777777" w:rsidTr="00D97A0E">
        <w:trPr>
          <w:trHeight w:val="146"/>
        </w:trPr>
        <w:tc>
          <w:tcPr>
            <w:tcW w:w="817" w:type="dxa"/>
            <w:tcBorders>
              <w:top w:val="single" w:sz="4" w:space="0" w:color="000000"/>
              <w:left w:val="single" w:sz="4" w:space="0" w:color="000000"/>
              <w:bottom w:val="single" w:sz="4" w:space="0" w:color="000000"/>
              <w:right w:val="single" w:sz="4" w:space="0" w:color="000000"/>
            </w:tcBorders>
            <w:vAlign w:val="center"/>
          </w:tcPr>
          <w:p w14:paraId="4694F1A3" w14:textId="4F319D71" w:rsidR="008114D5" w:rsidRDefault="008114D5" w:rsidP="008114D5">
            <w:pPr>
              <w:autoSpaceDE w:val="0"/>
              <w:autoSpaceDN w:val="0"/>
              <w:adjustRightInd w:val="0"/>
              <w:rPr>
                <w:rFonts w:cs="Arial"/>
                <w:color w:val="000000"/>
                <w:sz w:val="20"/>
                <w:szCs w:val="20"/>
              </w:rPr>
            </w:pPr>
            <w:r>
              <w:rPr>
                <w:rFonts w:cs="Arial"/>
                <w:color w:val="000000"/>
                <w:sz w:val="20"/>
                <w:szCs w:val="20"/>
              </w:rPr>
              <w:t>V20</w:t>
            </w:r>
            <w:r>
              <w:rPr>
                <w:rFonts w:cs="Arial"/>
                <w:color w:val="000000"/>
                <w:sz w:val="20"/>
                <w:szCs w:val="20"/>
              </w:rPr>
              <w:t>20</w:t>
            </w:r>
          </w:p>
        </w:tc>
        <w:tc>
          <w:tcPr>
            <w:tcW w:w="1418" w:type="dxa"/>
            <w:tcBorders>
              <w:top w:val="single" w:sz="4" w:space="0" w:color="000000"/>
              <w:left w:val="single" w:sz="4" w:space="0" w:color="000000"/>
              <w:bottom w:val="single" w:sz="4" w:space="0" w:color="000000"/>
              <w:right w:val="single" w:sz="4" w:space="0" w:color="000000"/>
            </w:tcBorders>
            <w:vAlign w:val="center"/>
          </w:tcPr>
          <w:p w14:paraId="5B06DDDE" w14:textId="28AD93ED" w:rsidR="008114D5" w:rsidRDefault="008114D5" w:rsidP="008114D5">
            <w:pPr>
              <w:autoSpaceDE w:val="0"/>
              <w:autoSpaceDN w:val="0"/>
              <w:adjustRightInd w:val="0"/>
              <w:rPr>
                <w:rFonts w:cs="Arial"/>
                <w:color w:val="000000"/>
                <w:sz w:val="20"/>
                <w:szCs w:val="20"/>
              </w:rPr>
            </w:pPr>
            <w:r>
              <w:rPr>
                <w:rFonts w:cs="Arial"/>
                <w:color w:val="000000"/>
                <w:sz w:val="20"/>
                <w:szCs w:val="20"/>
              </w:rPr>
              <w:t>August 2020</w:t>
            </w:r>
          </w:p>
        </w:tc>
        <w:tc>
          <w:tcPr>
            <w:tcW w:w="4971" w:type="dxa"/>
            <w:tcBorders>
              <w:top w:val="single" w:sz="4" w:space="0" w:color="000000"/>
              <w:left w:val="single" w:sz="4" w:space="0" w:color="000000"/>
              <w:bottom w:val="single" w:sz="4" w:space="0" w:color="000000"/>
              <w:right w:val="single" w:sz="4" w:space="0" w:color="000000"/>
            </w:tcBorders>
            <w:vAlign w:val="center"/>
          </w:tcPr>
          <w:p w14:paraId="317A7DD1" w14:textId="061F852E" w:rsidR="008114D5" w:rsidRDefault="008114D5" w:rsidP="008114D5">
            <w:pPr>
              <w:autoSpaceDE w:val="0"/>
              <w:autoSpaceDN w:val="0"/>
              <w:adjustRightInd w:val="0"/>
              <w:rPr>
                <w:rFonts w:cs="Arial"/>
                <w:color w:val="000000"/>
                <w:sz w:val="20"/>
                <w:szCs w:val="20"/>
              </w:rPr>
            </w:pPr>
            <w:r>
              <w:rPr>
                <w:rFonts w:cs="Arial"/>
                <w:color w:val="000000"/>
                <w:sz w:val="20"/>
                <w:szCs w:val="20"/>
              </w:rPr>
              <w:t>Updated to Teamo</w:t>
            </w:r>
          </w:p>
        </w:tc>
        <w:tc>
          <w:tcPr>
            <w:tcW w:w="2402" w:type="dxa"/>
            <w:tcBorders>
              <w:top w:val="single" w:sz="4" w:space="0" w:color="000000"/>
              <w:left w:val="single" w:sz="4" w:space="0" w:color="000000"/>
              <w:bottom w:val="single" w:sz="4" w:space="0" w:color="000000"/>
              <w:right w:val="single" w:sz="4" w:space="0" w:color="000000"/>
            </w:tcBorders>
            <w:vAlign w:val="center"/>
          </w:tcPr>
          <w:p w14:paraId="4339918B" w14:textId="52CFA145" w:rsidR="008114D5" w:rsidRDefault="008114D5" w:rsidP="008114D5">
            <w:pPr>
              <w:autoSpaceDE w:val="0"/>
              <w:autoSpaceDN w:val="0"/>
              <w:adjustRightInd w:val="0"/>
              <w:rPr>
                <w:rFonts w:cs="Arial"/>
                <w:color w:val="000000"/>
                <w:sz w:val="20"/>
                <w:szCs w:val="20"/>
              </w:rPr>
            </w:pPr>
            <w:r>
              <w:rPr>
                <w:rFonts w:cs="Arial"/>
                <w:color w:val="000000"/>
                <w:sz w:val="20"/>
                <w:szCs w:val="20"/>
              </w:rPr>
              <w:t>Heber Ackland</w:t>
            </w:r>
          </w:p>
        </w:tc>
      </w:tr>
    </w:tbl>
    <w:p w14:paraId="41B73928" w14:textId="77777777" w:rsidR="008114D5" w:rsidRPr="0013157A" w:rsidRDefault="008114D5" w:rsidP="008114D5">
      <w:pPr>
        <w:spacing w:after="0" w:line="240" w:lineRule="auto"/>
        <w:jc w:val="both"/>
        <w:rPr>
          <w:sz w:val="20"/>
          <w:szCs w:val="20"/>
        </w:rPr>
      </w:pPr>
      <w:r w:rsidRPr="00E834CC">
        <w:rPr>
          <w:sz w:val="20"/>
          <w:szCs w:val="20"/>
        </w:rPr>
        <w:tab/>
      </w:r>
    </w:p>
    <w:p w14:paraId="1F12F1C2" w14:textId="2D189038" w:rsidR="00F53E13" w:rsidRPr="003B0E8A" w:rsidRDefault="00F53E13" w:rsidP="008971B2">
      <w:pPr>
        <w:spacing w:after="0" w:line="240" w:lineRule="auto"/>
        <w:jc w:val="both"/>
        <w:rPr>
          <w:rFonts w:cstheme="minorHAnsi"/>
          <w:sz w:val="24"/>
          <w:szCs w:val="24"/>
        </w:rPr>
      </w:pPr>
    </w:p>
    <w:sectPr w:rsidR="00F53E13" w:rsidRPr="003B0E8A" w:rsidSect="00290081">
      <w:headerReference w:type="default" r:id="rId8"/>
      <w:footerReference w:type="default" r:id="rId9"/>
      <w:pgSz w:w="11906" w:h="16838"/>
      <w:pgMar w:top="1634" w:right="1440" w:bottom="1440" w:left="1440"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5AD4" w14:textId="77777777" w:rsidR="00E676B2" w:rsidRDefault="00E676B2" w:rsidP="00FA7A08">
      <w:pPr>
        <w:spacing w:after="0" w:line="240" w:lineRule="auto"/>
      </w:pPr>
      <w:r>
        <w:separator/>
      </w:r>
    </w:p>
  </w:endnote>
  <w:endnote w:type="continuationSeparator" w:id="0">
    <w:p w14:paraId="1E934ED2" w14:textId="77777777" w:rsidR="00E676B2" w:rsidRDefault="00E676B2" w:rsidP="00FA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BA90" w14:textId="77777777" w:rsidR="00290081" w:rsidRPr="00403A86" w:rsidRDefault="00290081" w:rsidP="00290081">
    <w:pPr>
      <w:pStyle w:val="Footer"/>
      <w:rPr>
        <w:rFonts w:ascii="Arial" w:hAnsi="Arial" w:cs="Arial"/>
        <w:b/>
        <w:color w:val="003366"/>
        <w:sz w:val="18"/>
        <w:szCs w:val="18"/>
      </w:rPr>
    </w:pPr>
    <w:bookmarkStart w:id="10" w:name="_Hlk73979447"/>
    <w:bookmarkStart w:id="11" w:name="_Hlk73980525"/>
    <w:bookmarkStart w:id="12" w:name="_Hlk73980526"/>
    <w:bookmarkStart w:id="13" w:name="_Hlk73980777"/>
    <w:bookmarkStart w:id="14" w:name="_Hlk73980778"/>
    <w:bookmarkStart w:id="15" w:name="_Hlk73980913"/>
    <w:bookmarkStart w:id="16" w:name="_Hlk73980914"/>
    <w:bookmarkStart w:id="17" w:name="_Hlk73980990"/>
    <w:bookmarkStart w:id="18" w:name="_Hlk73980991"/>
    <w:bookmarkStart w:id="19" w:name="_Hlk73981131"/>
    <w:bookmarkStart w:id="20" w:name="_Hlk73981132"/>
    <w:r>
      <w:rPr>
        <w:rFonts w:ascii="Arial" w:hAnsi="Arial" w:cs="Arial"/>
        <w:b/>
        <w:color w:val="003366"/>
        <w:sz w:val="18"/>
        <w:szCs w:val="18"/>
      </w:rPr>
      <w:t>Tea</w:t>
    </w:r>
    <w:r w:rsidRPr="00403A86">
      <w:rPr>
        <w:rFonts w:ascii="Arial" w:hAnsi="Arial" w:cs="Arial"/>
        <w:b/>
        <w:color w:val="003366"/>
        <w:sz w:val="18"/>
        <w:szCs w:val="18"/>
      </w:rPr>
      <w:t>m Bath Buccaneers Hockey Club</w:t>
    </w:r>
  </w:p>
  <w:p w14:paraId="6600DFDB" w14:textId="77777777" w:rsidR="00290081" w:rsidRPr="00833C42" w:rsidRDefault="00290081" w:rsidP="00290081">
    <w:pPr>
      <w:pStyle w:val="Footer"/>
      <w:rPr>
        <w:rFonts w:ascii="Arial" w:hAnsi="Arial" w:cs="Arial"/>
        <w:color w:val="003366"/>
        <w:sz w:val="18"/>
        <w:szCs w:val="18"/>
      </w:rPr>
    </w:pPr>
    <w:r w:rsidRPr="00833C42">
      <w:rPr>
        <w:rFonts w:ascii="Arial" w:hAnsi="Arial" w:cs="Arial"/>
        <w:color w:val="003366"/>
        <w:sz w:val="18"/>
        <w:szCs w:val="18"/>
      </w:rPr>
      <w:t>Sports &amp; Training Village | University of Bath | Bath BA2 7AY</w:t>
    </w:r>
  </w:p>
  <w:p w14:paraId="4A98C194" w14:textId="77777777" w:rsidR="00290081" w:rsidRPr="00E37225" w:rsidRDefault="00290081" w:rsidP="00290081">
    <w:pPr>
      <w:pStyle w:val="Footer"/>
      <w:rPr>
        <w:rFonts w:ascii="Arial" w:hAnsi="Arial" w:cs="Arial"/>
        <w:color w:val="003366"/>
        <w:sz w:val="18"/>
        <w:szCs w:val="18"/>
        <w:lang w:val="fr-FR"/>
      </w:rPr>
    </w:pPr>
    <w:r w:rsidRPr="00E37225">
      <w:rPr>
        <w:rFonts w:ascii="Arial" w:hAnsi="Arial" w:cs="Arial"/>
        <w:color w:val="003366"/>
        <w:sz w:val="18"/>
        <w:szCs w:val="18"/>
        <w:lang w:val="fr-FR"/>
      </w:rPr>
      <w:t xml:space="preserve">E-mail | </w:t>
    </w:r>
    <w:r>
      <w:rPr>
        <w:rFonts w:ascii="Arial" w:hAnsi="Arial" w:cs="Arial"/>
        <w:color w:val="003366"/>
        <w:sz w:val="18"/>
        <w:szCs w:val="18"/>
        <w:lang w:val="fr-FR"/>
      </w:rPr>
      <w:t>jomcdermid.tbb@btinternet.com</w:t>
    </w:r>
  </w:p>
  <w:p w14:paraId="61472F9E" w14:textId="77777777" w:rsidR="00290081" w:rsidRDefault="00E676B2" w:rsidP="00290081">
    <w:pPr>
      <w:pStyle w:val="Footer"/>
      <w:tabs>
        <w:tab w:val="clear" w:pos="4513"/>
        <w:tab w:val="clear" w:pos="9026"/>
        <w:tab w:val="left" w:pos="3660"/>
      </w:tabs>
      <w:rPr>
        <w:rFonts w:ascii="Arial" w:hAnsi="Arial" w:cs="Arial"/>
        <w:b/>
        <w:color w:val="F4E340"/>
        <w:sz w:val="18"/>
        <w:szCs w:val="18"/>
      </w:rPr>
    </w:pPr>
    <w:hyperlink r:id="rId1" w:history="1">
      <w:r w:rsidR="00290081" w:rsidRPr="00493AA4">
        <w:rPr>
          <w:rStyle w:val="Hyperlink"/>
          <w:rFonts w:ascii="Arial" w:hAnsi="Arial" w:cs="Arial"/>
          <w:b/>
          <w:sz w:val="18"/>
          <w:szCs w:val="18"/>
        </w:rPr>
        <w:t>www.teambathbuccaneers.co.uk</w:t>
      </w:r>
    </w:hyperlink>
    <w:r w:rsidR="00290081">
      <w:rPr>
        <w:rFonts w:ascii="Arial" w:hAnsi="Arial" w:cs="Arial"/>
        <w:b/>
        <w:color w:val="F4E340"/>
        <w:sz w:val="18"/>
        <w:szCs w:val="18"/>
      </w:rPr>
      <w:tab/>
    </w:r>
  </w:p>
  <w:p w14:paraId="02FAACF9" w14:textId="26FBC125" w:rsidR="00290081" w:rsidRPr="005005AB" w:rsidRDefault="003B0E8A" w:rsidP="00290081">
    <w:pPr>
      <w:pStyle w:val="Footer"/>
      <w:tabs>
        <w:tab w:val="clear" w:pos="4513"/>
        <w:tab w:val="clear" w:pos="9026"/>
        <w:tab w:val="left" w:pos="3660"/>
      </w:tabs>
      <w:jc w:val="right"/>
      <w:rPr>
        <w:rFonts w:ascii="Arial" w:hAnsi="Arial" w:cs="Arial"/>
        <w:b/>
        <w:color w:val="1F497D" w:themeColor="text2"/>
        <w:sz w:val="18"/>
        <w:szCs w:val="18"/>
      </w:rPr>
    </w:pPr>
    <w:r>
      <w:rPr>
        <w:rFonts w:ascii="Arial" w:hAnsi="Arial" w:cs="Arial"/>
        <w:b/>
        <w:color w:val="1F497D" w:themeColor="text2"/>
        <w:sz w:val="18"/>
        <w:szCs w:val="18"/>
      </w:rPr>
      <w:fldChar w:fldCharType="begin"/>
    </w:r>
    <w:r>
      <w:rPr>
        <w:rFonts w:ascii="Arial" w:hAnsi="Arial" w:cs="Arial"/>
        <w:b/>
        <w:color w:val="1F497D" w:themeColor="text2"/>
        <w:sz w:val="18"/>
        <w:szCs w:val="18"/>
      </w:rPr>
      <w:instrText xml:space="preserve"> FILENAME \* MERGEFORMAT </w:instrText>
    </w:r>
    <w:r>
      <w:rPr>
        <w:rFonts w:ascii="Arial" w:hAnsi="Arial" w:cs="Arial"/>
        <w:b/>
        <w:color w:val="1F497D" w:themeColor="text2"/>
        <w:sz w:val="18"/>
        <w:szCs w:val="18"/>
      </w:rPr>
      <w:fldChar w:fldCharType="separate"/>
    </w:r>
    <w:r>
      <w:rPr>
        <w:rFonts w:ascii="Arial" w:hAnsi="Arial" w:cs="Arial"/>
        <w:b/>
        <w:noProof/>
        <w:color w:val="1F497D" w:themeColor="text2"/>
        <w:sz w:val="18"/>
        <w:szCs w:val="18"/>
      </w:rPr>
      <w:t>Terms and Conditions June 2021.docx</w:t>
    </w:r>
    <w:r>
      <w:rPr>
        <w:rFonts w:ascii="Arial" w:hAnsi="Arial" w:cs="Arial"/>
        <w:b/>
        <w:color w:val="1F497D" w:themeColor="text2"/>
        <w:sz w:val="18"/>
        <w:szCs w:val="18"/>
      </w:rPr>
      <w:fldChar w:fldCharType="end"/>
    </w:r>
    <w:r w:rsidR="00290081" w:rsidRPr="005005AB">
      <w:rPr>
        <w:rFonts w:ascii="Arial" w:hAnsi="Arial" w:cs="Arial"/>
        <w:b/>
        <w:color w:val="1F497D" w:themeColor="text2"/>
        <w:sz w:val="18"/>
        <w:szCs w:val="18"/>
      </w:rPr>
      <w:t xml:space="preserve"> </w:t>
    </w:r>
    <w:r w:rsidR="00290081" w:rsidRPr="005005AB">
      <w:rPr>
        <w:rFonts w:ascii="Arial" w:hAnsi="Arial" w:cs="Arial"/>
        <w:b/>
        <w:color w:val="1F497D" w:themeColor="text2"/>
        <w:sz w:val="18"/>
        <w:szCs w:val="18"/>
      </w:rPr>
      <w:fldChar w:fldCharType="begin"/>
    </w:r>
    <w:r w:rsidR="00290081" w:rsidRPr="005005AB">
      <w:rPr>
        <w:rFonts w:ascii="Arial" w:hAnsi="Arial" w:cs="Arial"/>
        <w:b/>
        <w:color w:val="1F497D" w:themeColor="text2"/>
        <w:sz w:val="18"/>
        <w:szCs w:val="18"/>
      </w:rPr>
      <w:instrText xml:space="preserve"> DATE \@ "dd/MM/yyyy" </w:instrText>
    </w:r>
    <w:r w:rsidR="00290081" w:rsidRPr="005005AB">
      <w:rPr>
        <w:rFonts w:ascii="Arial" w:hAnsi="Arial" w:cs="Arial"/>
        <w:b/>
        <w:color w:val="1F497D" w:themeColor="text2"/>
        <w:sz w:val="18"/>
        <w:szCs w:val="18"/>
      </w:rPr>
      <w:fldChar w:fldCharType="separate"/>
    </w:r>
    <w:r w:rsidR="008114D5">
      <w:rPr>
        <w:rFonts w:ascii="Arial" w:hAnsi="Arial" w:cs="Arial"/>
        <w:b/>
        <w:noProof/>
        <w:color w:val="1F497D" w:themeColor="text2"/>
        <w:sz w:val="18"/>
        <w:szCs w:val="18"/>
      </w:rPr>
      <w:t>09/06/2021</w:t>
    </w:r>
    <w:r w:rsidR="00290081" w:rsidRPr="005005AB">
      <w:rPr>
        <w:rFonts w:ascii="Arial" w:hAnsi="Arial" w:cs="Arial"/>
        <w:b/>
        <w:color w:val="1F497D" w:themeColor="text2"/>
        <w:sz w:val="18"/>
        <w:szCs w:val="18"/>
      </w:rPr>
      <w:fldChar w:fldCharType="end"/>
    </w:r>
    <w:bookmarkEnd w:id="10"/>
    <w:bookmarkEnd w:id="11"/>
    <w:bookmarkEnd w:id="12"/>
    <w:bookmarkEnd w:id="13"/>
    <w:bookmarkEnd w:id="14"/>
    <w:bookmarkEnd w:id="15"/>
    <w:bookmarkEnd w:id="16"/>
    <w:bookmarkEnd w:id="17"/>
    <w:bookmarkEnd w:id="18"/>
    <w:bookmarkEnd w:id="19"/>
    <w:bookmarkEnd w:id="20"/>
  </w:p>
  <w:p w14:paraId="16171FBD" w14:textId="663D02E2" w:rsidR="00CD5D4F" w:rsidRPr="00290081" w:rsidRDefault="00CD5D4F" w:rsidP="00290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729B" w14:textId="77777777" w:rsidR="00E676B2" w:rsidRDefault="00E676B2" w:rsidP="00FA7A08">
      <w:pPr>
        <w:spacing w:after="0" w:line="240" w:lineRule="auto"/>
      </w:pPr>
      <w:r>
        <w:separator/>
      </w:r>
    </w:p>
  </w:footnote>
  <w:footnote w:type="continuationSeparator" w:id="0">
    <w:p w14:paraId="4DFA403D" w14:textId="77777777" w:rsidR="00E676B2" w:rsidRDefault="00E676B2" w:rsidP="00FA7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AFE8" w14:textId="77777777" w:rsidR="00290081" w:rsidRDefault="00290081" w:rsidP="00290081">
    <w:pPr>
      <w:pStyle w:val="Header"/>
      <w:jc w:val="center"/>
    </w:pPr>
    <w:bookmarkStart w:id="0" w:name="_Hlk73980356"/>
    <w:bookmarkStart w:id="1" w:name="_Hlk73980357"/>
    <w:bookmarkStart w:id="2" w:name="_Hlk73980511"/>
    <w:bookmarkStart w:id="3" w:name="_Hlk73980512"/>
    <w:bookmarkStart w:id="4" w:name="_Hlk73980764"/>
    <w:bookmarkStart w:id="5" w:name="_Hlk73980765"/>
    <w:bookmarkStart w:id="6" w:name="_Hlk73980899"/>
    <w:bookmarkStart w:id="7" w:name="_Hlk73980900"/>
    <w:bookmarkStart w:id="8" w:name="_Hlk73980969"/>
    <w:bookmarkStart w:id="9" w:name="_Hlk73980970"/>
    <w:r>
      <w:rPr>
        <w:noProof/>
      </w:rPr>
      <w:drawing>
        <wp:inline distT="0" distB="0" distL="0" distR="0" wp14:anchorId="0688BE31" wp14:editId="46F5097C">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15A3B205" w14:textId="45405844" w:rsidR="00CD5D4F" w:rsidRDefault="00290081" w:rsidP="00290081">
    <w:pPr>
      <w:pStyle w:val="Header"/>
      <w:jc w:val="center"/>
      <w:rPr>
        <w:b/>
        <w:bCs/>
        <w:color w:val="000066"/>
        <w:sz w:val="28"/>
        <w:szCs w:val="28"/>
      </w:rPr>
    </w:pPr>
    <w:r w:rsidRPr="006F44BF">
      <w:rPr>
        <w:b/>
        <w:bCs/>
        <w:color w:val="000066"/>
        <w:sz w:val="28"/>
        <w:szCs w:val="28"/>
      </w:rPr>
      <w:t>#fastfearlessfun</w:t>
    </w:r>
    <w:bookmarkEnd w:id="0"/>
    <w:bookmarkEnd w:id="1"/>
    <w:bookmarkEnd w:id="2"/>
    <w:bookmarkEnd w:id="3"/>
    <w:bookmarkEnd w:id="4"/>
    <w:bookmarkEnd w:id="5"/>
    <w:bookmarkEnd w:id="6"/>
    <w:bookmarkEnd w:id="7"/>
    <w:bookmarkEnd w:id="8"/>
    <w:bookmarkEnd w:id="9"/>
  </w:p>
  <w:p w14:paraId="508700F8" w14:textId="77777777" w:rsidR="00290081" w:rsidRPr="00290081" w:rsidRDefault="00290081" w:rsidP="00290081">
    <w:pPr>
      <w:pStyle w:val="Header"/>
      <w:jc w:val="center"/>
      <w:rPr>
        <w:b/>
        <w:bCs/>
        <w:color w:val="00006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264"/>
    <w:multiLevelType w:val="hybridMultilevel"/>
    <w:tmpl w:val="238E665E"/>
    <w:lvl w:ilvl="0" w:tplc="C0B8D7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1F6A9B"/>
    <w:multiLevelType w:val="hybridMultilevel"/>
    <w:tmpl w:val="A87EB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2F5377"/>
    <w:multiLevelType w:val="hybridMultilevel"/>
    <w:tmpl w:val="A1EEA7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009D2"/>
    <w:multiLevelType w:val="hybridMultilevel"/>
    <w:tmpl w:val="F0465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A17FFA"/>
    <w:multiLevelType w:val="hybridMultilevel"/>
    <w:tmpl w:val="037E4E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3B5A0F"/>
    <w:multiLevelType w:val="hybridMultilevel"/>
    <w:tmpl w:val="0C30D068"/>
    <w:lvl w:ilvl="0" w:tplc="A8A2B880">
      <w:start w:val="1"/>
      <w:numFmt w:val="decimal"/>
      <w:lvlText w:val="%1."/>
      <w:lvlJc w:val="left"/>
      <w:pPr>
        <w:ind w:left="786" w:hanging="360"/>
      </w:pPr>
      <w:rPr>
        <w:rFonts w:hint="default"/>
        <w:b/>
        <w:u w:val="none"/>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C027D59"/>
    <w:multiLevelType w:val="hybridMultilevel"/>
    <w:tmpl w:val="690C8F5A"/>
    <w:lvl w:ilvl="0" w:tplc="EAE608FA">
      <w:start w:val="1"/>
      <w:numFmt w:val="decimal"/>
      <w:lvlText w:val="%1."/>
      <w:lvlJc w:val="left"/>
      <w:pPr>
        <w:tabs>
          <w:tab w:val="num" w:pos="720"/>
        </w:tabs>
        <w:ind w:left="720" w:hanging="360"/>
      </w:pPr>
      <w:rPr>
        <w:rFonts w:hint="default"/>
        <w:b/>
      </w:rPr>
    </w:lvl>
    <w:lvl w:ilvl="1" w:tplc="D95AFE1C">
      <w:start w:val="1"/>
      <w:numFmt w:val="lowerLetter"/>
      <w:lvlText w:val="%2."/>
      <w:lvlJc w:val="left"/>
      <w:pPr>
        <w:tabs>
          <w:tab w:val="num" w:pos="1440"/>
        </w:tabs>
        <w:ind w:left="1440" w:hanging="360"/>
      </w:pPr>
      <w:rPr>
        <w:rFonts w:asciiTheme="minorHAnsi" w:eastAsiaTheme="minorEastAsia" w:hAnsiTheme="minorHAnsi"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5B7A0B"/>
    <w:multiLevelType w:val="hybridMultilevel"/>
    <w:tmpl w:val="7CB0021A"/>
    <w:lvl w:ilvl="0" w:tplc="70027A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E251E42"/>
    <w:multiLevelType w:val="hybridMultilevel"/>
    <w:tmpl w:val="7062BB30"/>
    <w:lvl w:ilvl="0" w:tplc="04090019">
      <w:start w:val="2"/>
      <w:numFmt w:val="lowerLetter"/>
      <w:lvlText w:val="%1."/>
      <w:lvlJc w:val="left"/>
      <w:pPr>
        <w:tabs>
          <w:tab w:val="num" w:pos="720"/>
        </w:tabs>
        <w:ind w:left="720" w:hanging="360"/>
      </w:pPr>
      <w:rPr>
        <w:rFonts w:hint="default"/>
      </w:rPr>
    </w:lvl>
    <w:lvl w:ilvl="1" w:tplc="80581D40">
      <w:start w:val="16"/>
      <w:numFmt w:val="decimal"/>
      <w:lvlText w:val="%2"/>
      <w:lvlJc w:val="left"/>
      <w:pPr>
        <w:tabs>
          <w:tab w:val="num" w:pos="4680"/>
        </w:tabs>
        <w:ind w:left="4680" w:hanging="3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4"/>
  </w:num>
  <w:num w:numId="5">
    <w:abstractNumId w:val="1"/>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F0"/>
    <w:rsid w:val="00021EC5"/>
    <w:rsid w:val="00061991"/>
    <w:rsid w:val="00066C8E"/>
    <w:rsid w:val="000672B4"/>
    <w:rsid w:val="000707EB"/>
    <w:rsid w:val="00083ED7"/>
    <w:rsid w:val="000B0A9A"/>
    <w:rsid w:val="001039F9"/>
    <w:rsid w:val="001217AC"/>
    <w:rsid w:val="00122C41"/>
    <w:rsid w:val="0013157A"/>
    <w:rsid w:val="00154D3F"/>
    <w:rsid w:val="001E7BB0"/>
    <w:rsid w:val="002750A4"/>
    <w:rsid w:val="00286669"/>
    <w:rsid w:val="00290081"/>
    <w:rsid w:val="002A1455"/>
    <w:rsid w:val="002F521F"/>
    <w:rsid w:val="00315EBA"/>
    <w:rsid w:val="00316601"/>
    <w:rsid w:val="003534C6"/>
    <w:rsid w:val="003A1017"/>
    <w:rsid w:val="003B0E8A"/>
    <w:rsid w:val="003D1901"/>
    <w:rsid w:val="003F59A3"/>
    <w:rsid w:val="004478EB"/>
    <w:rsid w:val="00455210"/>
    <w:rsid w:val="0045670E"/>
    <w:rsid w:val="00473BC0"/>
    <w:rsid w:val="004848B6"/>
    <w:rsid w:val="004C655B"/>
    <w:rsid w:val="004C6C15"/>
    <w:rsid w:val="004E466F"/>
    <w:rsid w:val="004F3A2B"/>
    <w:rsid w:val="0054555A"/>
    <w:rsid w:val="005D565F"/>
    <w:rsid w:val="005E1E83"/>
    <w:rsid w:val="006022C0"/>
    <w:rsid w:val="006155DB"/>
    <w:rsid w:val="006562F1"/>
    <w:rsid w:val="00662723"/>
    <w:rsid w:val="00692936"/>
    <w:rsid w:val="006A61C8"/>
    <w:rsid w:val="006B7015"/>
    <w:rsid w:val="0070007D"/>
    <w:rsid w:val="00736F4A"/>
    <w:rsid w:val="007475FF"/>
    <w:rsid w:val="00752E03"/>
    <w:rsid w:val="00791236"/>
    <w:rsid w:val="007A2337"/>
    <w:rsid w:val="007F5381"/>
    <w:rsid w:val="008042F1"/>
    <w:rsid w:val="008072C8"/>
    <w:rsid w:val="008114D5"/>
    <w:rsid w:val="00853572"/>
    <w:rsid w:val="00863CF2"/>
    <w:rsid w:val="00875053"/>
    <w:rsid w:val="008971B2"/>
    <w:rsid w:val="008B05EC"/>
    <w:rsid w:val="008C1C87"/>
    <w:rsid w:val="008C3DAF"/>
    <w:rsid w:val="008D5D68"/>
    <w:rsid w:val="008F176F"/>
    <w:rsid w:val="008F1C81"/>
    <w:rsid w:val="00972D0F"/>
    <w:rsid w:val="009B2972"/>
    <w:rsid w:val="009E1A1E"/>
    <w:rsid w:val="00A14597"/>
    <w:rsid w:val="00A2360B"/>
    <w:rsid w:val="00A26871"/>
    <w:rsid w:val="00A762DC"/>
    <w:rsid w:val="00A82F50"/>
    <w:rsid w:val="00AC3718"/>
    <w:rsid w:val="00B073CA"/>
    <w:rsid w:val="00B10EE1"/>
    <w:rsid w:val="00B16F19"/>
    <w:rsid w:val="00B2589B"/>
    <w:rsid w:val="00B346DF"/>
    <w:rsid w:val="00B7418D"/>
    <w:rsid w:val="00BB184E"/>
    <w:rsid w:val="00BB1F00"/>
    <w:rsid w:val="00BC67DB"/>
    <w:rsid w:val="00BE18F0"/>
    <w:rsid w:val="00BF669D"/>
    <w:rsid w:val="00C220AB"/>
    <w:rsid w:val="00C870B5"/>
    <w:rsid w:val="00C871E2"/>
    <w:rsid w:val="00C975FB"/>
    <w:rsid w:val="00CA4E28"/>
    <w:rsid w:val="00CA5991"/>
    <w:rsid w:val="00CC3B09"/>
    <w:rsid w:val="00CD5D4F"/>
    <w:rsid w:val="00CE7964"/>
    <w:rsid w:val="00D1557A"/>
    <w:rsid w:val="00DA5973"/>
    <w:rsid w:val="00DB351E"/>
    <w:rsid w:val="00DD313C"/>
    <w:rsid w:val="00DF11FF"/>
    <w:rsid w:val="00E253A8"/>
    <w:rsid w:val="00E6181E"/>
    <w:rsid w:val="00E676B2"/>
    <w:rsid w:val="00EA074C"/>
    <w:rsid w:val="00EA09BE"/>
    <w:rsid w:val="00ED5746"/>
    <w:rsid w:val="00EE26CF"/>
    <w:rsid w:val="00EE75A8"/>
    <w:rsid w:val="00EF0416"/>
    <w:rsid w:val="00F47781"/>
    <w:rsid w:val="00F53E13"/>
    <w:rsid w:val="00F717BE"/>
    <w:rsid w:val="00F963EF"/>
    <w:rsid w:val="00FA104D"/>
    <w:rsid w:val="00FA6BA7"/>
    <w:rsid w:val="00FA7A08"/>
    <w:rsid w:val="00FC3149"/>
    <w:rsid w:val="00FD36F6"/>
    <w:rsid w:val="00FD608B"/>
    <w:rsid w:val="00FD7DA1"/>
    <w:rsid w:val="00FF75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7CAE2"/>
  <w15:docId w15:val="{920E24E7-057C-4457-90ED-3AED6284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8F0"/>
    <w:pPr>
      <w:ind w:left="720"/>
      <w:contextualSpacing/>
    </w:pPr>
  </w:style>
  <w:style w:type="paragraph" w:customStyle="1" w:styleId="Default">
    <w:name w:val="Default"/>
    <w:rsid w:val="00154D3F"/>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021EC5"/>
    <w:rPr>
      <w:color w:val="auto"/>
    </w:rPr>
  </w:style>
  <w:style w:type="character" w:customStyle="1" w:styleId="BodyTextIndentChar">
    <w:name w:val="Body Text Indent Char"/>
    <w:basedOn w:val="DefaultParagraphFont"/>
    <w:link w:val="BodyTextIndent"/>
    <w:uiPriority w:val="99"/>
    <w:rsid w:val="00021EC5"/>
    <w:rPr>
      <w:rFonts w:ascii="Arial" w:hAnsi="Arial" w:cs="Arial"/>
      <w:sz w:val="24"/>
      <w:szCs w:val="24"/>
    </w:rPr>
  </w:style>
  <w:style w:type="paragraph" w:styleId="BalloonText">
    <w:name w:val="Balloon Text"/>
    <w:basedOn w:val="Normal"/>
    <w:link w:val="BalloonTextChar"/>
    <w:uiPriority w:val="99"/>
    <w:semiHidden/>
    <w:unhideWhenUsed/>
    <w:rsid w:val="00FA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08"/>
    <w:rPr>
      <w:rFonts w:ascii="Tahoma" w:hAnsi="Tahoma" w:cs="Tahoma"/>
      <w:sz w:val="16"/>
      <w:szCs w:val="16"/>
    </w:rPr>
  </w:style>
  <w:style w:type="paragraph" w:styleId="Header">
    <w:name w:val="header"/>
    <w:basedOn w:val="Normal"/>
    <w:link w:val="HeaderChar"/>
    <w:uiPriority w:val="99"/>
    <w:unhideWhenUsed/>
    <w:rsid w:val="00FA7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A08"/>
  </w:style>
  <w:style w:type="paragraph" w:styleId="Footer">
    <w:name w:val="footer"/>
    <w:basedOn w:val="Normal"/>
    <w:link w:val="FooterChar"/>
    <w:uiPriority w:val="99"/>
    <w:unhideWhenUsed/>
    <w:rsid w:val="00FA7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A08"/>
  </w:style>
  <w:style w:type="table" w:styleId="TableGrid">
    <w:name w:val="Table Grid"/>
    <w:basedOn w:val="TableNormal"/>
    <w:uiPriority w:val="59"/>
    <w:rsid w:val="0089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61C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US"/>
    </w:rPr>
  </w:style>
  <w:style w:type="character" w:styleId="Hyperlink">
    <w:name w:val="Hyperlink"/>
    <w:basedOn w:val="DefaultParagraphFont"/>
    <w:uiPriority w:val="99"/>
    <w:unhideWhenUsed/>
    <w:rsid w:val="008C1C87"/>
    <w:rPr>
      <w:color w:val="0000FF" w:themeColor="hyperlink"/>
      <w:u w:val="single"/>
    </w:rPr>
  </w:style>
  <w:style w:type="character" w:styleId="UnresolvedMention">
    <w:name w:val="Unresolved Mention"/>
    <w:basedOn w:val="DefaultParagraphFont"/>
    <w:uiPriority w:val="99"/>
    <w:rsid w:val="008C1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amo.chat/club/register/tbbh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ambathbuccanee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Wessex Water</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jo mcdermid</cp:lastModifiedBy>
  <cp:revision>4</cp:revision>
  <dcterms:created xsi:type="dcterms:W3CDTF">2021-06-07T17:01:00Z</dcterms:created>
  <dcterms:modified xsi:type="dcterms:W3CDTF">2021-06-09T09:12:00Z</dcterms:modified>
</cp:coreProperties>
</file>